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004484" w14:textId="50730191" w:rsidR="00A4713D" w:rsidRPr="002512A8" w:rsidRDefault="00493961" w:rsidP="008761C8">
      <w:pPr>
        <w:pStyle w:val="2nesltext"/>
        <w:contextualSpacing/>
        <w:jc w:val="center"/>
        <w:rPr>
          <w:b/>
          <w:sz w:val="28"/>
        </w:rPr>
      </w:pPr>
      <w:r w:rsidRPr="00D108F7">
        <w:rPr>
          <w:b/>
          <w:sz w:val="28"/>
        </w:rPr>
        <w:t>Příloha č. 2 kvalifikační</w:t>
      </w:r>
      <w:r>
        <w:rPr>
          <w:b/>
          <w:sz w:val="28"/>
        </w:rPr>
        <w:t xml:space="preserve"> dokumentace</w:t>
      </w:r>
    </w:p>
    <w:p w14:paraId="45514263" w14:textId="77777777" w:rsidR="00A4713D" w:rsidRPr="002512A8" w:rsidRDefault="00A4713D" w:rsidP="008761C8">
      <w:pPr>
        <w:pStyle w:val="2nesltext"/>
        <w:contextualSpacing/>
        <w:jc w:val="center"/>
        <w:rPr>
          <w:b/>
          <w:sz w:val="28"/>
        </w:rPr>
      </w:pPr>
      <w:r w:rsidRPr="002512A8">
        <w:rPr>
          <w:b/>
          <w:sz w:val="28"/>
        </w:rPr>
        <w:t>-</w:t>
      </w:r>
    </w:p>
    <w:p w14:paraId="596C9FE9" w14:textId="7FADD884" w:rsidR="00A4713D" w:rsidRPr="00DE587C" w:rsidRDefault="00D443E2" w:rsidP="008761C8">
      <w:pPr>
        <w:pStyle w:val="2nesltext"/>
        <w:spacing w:after="600"/>
        <w:jc w:val="center"/>
        <w:rPr>
          <w:b/>
          <w:sz w:val="28"/>
        </w:rPr>
      </w:pPr>
      <w:r w:rsidRPr="008A4995">
        <w:rPr>
          <w:b/>
          <w:sz w:val="28"/>
          <w:szCs w:val="28"/>
        </w:rPr>
        <w:t>Předloha seznamu</w:t>
      </w:r>
      <w:r w:rsidRPr="006E48FB">
        <w:rPr>
          <w:b/>
          <w:sz w:val="28"/>
          <w:szCs w:val="28"/>
        </w:rPr>
        <w:t xml:space="preserve"> </w:t>
      </w:r>
      <w:r w:rsidRPr="00D108F7">
        <w:rPr>
          <w:b/>
          <w:color w:val="000000" w:themeColor="text1"/>
          <w:sz w:val="28"/>
          <w:szCs w:val="28"/>
        </w:rPr>
        <w:t xml:space="preserve">významných </w:t>
      </w:r>
      <w:r w:rsidR="00D108F7" w:rsidRPr="00D108F7">
        <w:rPr>
          <w:b/>
          <w:color w:val="000000" w:themeColor="text1"/>
          <w:sz w:val="28"/>
          <w:szCs w:val="28"/>
        </w:rPr>
        <w:t>služeb</w:t>
      </w:r>
    </w:p>
    <w:p w14:paraId="373FA694" w14:textId="4B583DD5" w:rsidR="003F489C" w:rsidRPr="00CF6837" w:rsidRDefault="00DE587C" w:rsidP="00F2220C">
      <w:pPr>
        <w:pStyle w:val="2nesltext"/>
        <w:spacing w:after="360"/>
        <w:jc w:val="center"/>
        <w:rPr>
          <w:b/>
          <w:sz w:val="28"/>
        </w:rPr>
      </w:pPr>
      <w:r w:rsidRPr="008A4995">
        <w:rPr>
          <w:b/>
          <w:sz w:val="28"/>
          <w:szCs w:val="28"/>
        </w:rPr>
        <w:t xml:space="preserve">Seznam </w:t>
      </w:r>
      <w:r w:rsidRPr="006E48FB">
        <w:rPr>
          <w:b/>
          <w:sz w:val="28"/>
          <w:szCs w:val="28"/>
        </w:rPr>
        <w:t>významných</w:t>
      </w:r>
      <w:r w:rsidRPr="008A4995">
        <w:rPr>
          <w:b/>
          <w:color w:val="0070C0"/>
          <w:sz w:val="28"/>
          <w:szCs w:val="28"/>
        </w:rPr>
        <w:t xml:space="preserve"> </w:t>
      </w:r>
      <w:r w:rsidR="00D108F7" w:rsidRPr="00D108F7">
        <w:rPr>
          <w:b/>
          <w:color w:val="000000" w:themeColor="text1"/>
          <w:sz w:val="28"/>
          <w:szCs w:val="28"/>
        </w:rPr>
        <w:t>služeb</w:t>
      </w:r>
    </w:p>
    <w:p w14:paraId="4A7CC725" w14:textId="579DA313" w:rsidR="008D7701" w:rsidRPr="00932966" w:rsidRDefault="00B60227" w:rsidP="00932966">
      <w:pPr>
        <w:pStyle w:val="2nesltext"/>
        <w:spacing w:after="720"/>
        <w:rPr>
          <w:rFonts w:asciiTheme="minorHAnsi" w:hAnsiTheme="minorHAnsi"/>
          <w:b/>
          <w:bCs/>
          <w:sz w:val="24"/>
          <w:szCs w:val="24"/>
        </w:rPr>
      </w:pPr>
      <w:r w:rsidRPr="002512C7">
        <w:rPr>
          <w:lang w:eastAsia="cs-CZ"/>
        </w:rPr>
        <w:t xml:space="preserve">Dodavatel </w:t>
      </w:r>
      <w:r w:rsidR="0086131A" w:rsidRPr="0008418F">
        <w:rPr>
          <w:b/>
          <w:highlight w:val="cyan"/>
          <w:lang w:eastAsia="cs-CZ"/>
        </w:rPr>
        <w:fldChar w:fldCharType="begin"/>
      </w:r>
      <w:r w:rsidRPr="0008418F">
        <w:rPr>
          <w:b/>
          <w:highlight w:val="cyan"/>
          <w:lang w:eastAsia="cs-CZ"/>
        </w:rPr>
        <w:instrText xml:space="preserve"> MACROBUTTON  AcceptConflict "[doplní účastník]" </w:instrText>
      </w:r>
      <w:r w:rsidR="0086131A" w:rsidRPr="0008418F">
        <w:rPr>
          <w:b/>
          <w:highlight w:val="cyan"/>
          <w:lang w:eastAsia="cs-CZ"/>
        </w:rPr>
        <w:fldChar w:fldCharType="end"/>
      </w:r>
      <w:r w:rsidRPr="002512C7">
        <w:rPr>
          <w:lang w:eastAsia="cs-CZ"/>
        </w:rPr>
        <w:t xml:space="preserve">, IČO: </w:t>
      </w:r>
      <w:r w:rsidR="0086131A" w:rsidRPr="00770587">
        <w:rPr>
          <w:highlight w:val="cyan"/>
          <w:lang w:eastAsia="cs-CZ"/>
        </w:rPr>
        <w:fldChar w:fldCharType="begin"/>
      </w:r>
      <w:r w:rsidRPr="00770587">
        <w:rPr>
          <w:highlight w:val="cyan"/>
          <w:lang w:eastAsia="cs-CZ"/>
        </w:rPr>
        <w:instrText xml:space="preserve"> MACROBUTTON  AcceptConflict "[doplní účastník]" </w:instrText>
      </w:r>
      <w:r w:rsidR="0086131A" w:rsidRPr="0077058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>, se sídlem</w:t>
      </w:r>
      <w:r w:rsidR="00E04212"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="0086131A"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="0086131A" w:rsidRPr="002512C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</w:t>
      </w:r>
      <w:r w:rsidR="00E5676C">
        <w:rPr>
          <w:lang w:eastAsia="cs-CZ"/>
        </w:rPr>
        <w:t xml:space="preserve">jako účastník zadávacího řízení veřejné zakázky </w:t>
      </w:r>
      <w:r w:rsidR="00D108F7">
        <w:rPr>
          <w:lang w:eastAsia="cs-CZ"/>
        </w:rPr>
        <w:t xml:space="preserve">s názvem </w:t>
      </w:r>
      <w:r w:rsidR="00932966" w:rsidRPr="00932966">
        <w:rPr>
          <w:b/>
          <w:bCs/>
          <w:lang w:eastAsia="cs-CZ"/>
        </w:rPr>
        <w:t>Poskytování služeb pro expertní vyhodnocení družicových dat</w:t>
      </w:r>
      <w:r w:rsidR="00D108F7" w:rsidRPr="00D108F7">
        <w:rPr>
          <w:lang w:eastAsia="cs-CZ"/>
        </w:rPr>
        <w:t>,</w:t>
      </w:r>
      <w:r w:rsidR="008761C8" w:rsidRPr="00D108F7">
        <w:t xml:space="preserve"> </w:t>
      </w:r>
      <w:r w:rsidR="008761C8" w:rsidRPr="00D02CF4">
        <w:t xml:space="preserve">tímto </w:t>
      </w:r>
      <w:r w:rsidR="00555054" w:rsidRPr="002512C7">
        <w:rPr>
          <w:lang w:eastAsia="cs-CZ"/>
        </w:rPr>
        <w:t xml:space="preserve">v souladu s § </w:t>
      </w:r>
      <w:r w:rsidR="00555054">
        <w:rPr>
          <w:lang w:eastAsia="cs-CZ"/>
        </w:rPr>
        <w:t xml:space="preserve">79 </w:t>
      </w:r>
      <w:r w:rsidR="00555054" w:rsidRPr="002512C7">
        <w:rPr>
          <w:lang w:eastAsia="cs-CZ"/>
        </w:rPr>
        <w:t>zákona č.</w:t>
      </w:r>
      <w:r w:rsidR="00F73F79">
        <w:rPr>
          <w:lang w:eastAsia="cs-CZ"/>
        </w:rPr>
        <w:t> </w:t>
      </w:r>
      <w:r w:rsidR="00555054" w:rsidRPr="002512C7">
        <w:rPr>
          <w:lang w:eastAsia="cs-CZ"/>
        </w:rPr>
        <w:t xml:space="preserve">134/2016 Sb., </w:t>
      </w:r>
      <w:r w:rsidR="006A0AA9">
        <w:t>o zadávání veřejných zakázek, ve znění pozdějších předpisů</w:t>
      </w:r>
      <w:r w:rsidR="00555054">
        <w:rPr>
          <w:lang w:eastAsia="cs-CZ"/>
        </w:rPr>
        <w:t>,</w:t>
      </w:r>
      <w:r w:rsidR="00555054" w:rsidRPr="002512C7">
        <w:rPr>
          <w:lang w:eastAsia="cs-CZ"/>
        </w:rPr>
        <w:t xml:space="preserve"> </w:t>
      </w:r>
      <w:r w:rsidR="008761C8" w:rsidRPr="00D02CF4">
        <w:t xml:space="preserve">čestně prohlašuje, </w:t>
      </w:r>
      <w:r w:rsidR="00AC260F" w:rsidRPr="0008519F">
        <w:t xml:space="preserve">že </w:t>
      </w:r>
      <w:r w:rsidR="00AC260F" w:rsidRPr="00DE587C">
        <w:rPr>
          <w:rFonts w:asciiTheme="minorHAnsi" w:hAnsiTheme="minorHAnsi"/>
        </w:rPr>
        <w:t>v</w:t>
      </w:r>
      <w:r w:rsidR="00555054">
        <w:rPr>
          <w:rFonts w:asciiTheme="minorHAnsi" w:hAnsiTheme="minorHAnsi"/>
        </w:rPr>
        <w:t> zadavatelem stanoveném období poskytl</w:t>
      </w:r>
      <w:r w:rsidR="004736E8" w:rsidRPr="00DE587C">
        <w:rPr>
          <w:rFonts w:asciiTheme="minorHAnsi" w:hAnsiTheme="minorHAnsi"/>
        </w:rPr>
        <w:t xml:space="preserve"> </w:t>
      </w:r>
      <w:r w:rsidR="00AC260F" w:rsidRPr="00DE587C">
        <w:rPr>
          <w:rFonts w:asciiTheme="minorHAnsi" w:hAnsiTheme="minorHAnsi"/>
        </w:rPr>
        <w:t xml:space="preserve">následující významné </w:t>
      </w:r>
      <w:r w:rsidR="00D108F7">
        <w:t>služby</w:t>
      </w:r>
      <w:r w:rsidR="009F138B">
        <w:t>:</w:t>
      </w:r>
      <w:r w:rsidR="00C75264">
        <w:t xml:space="preserve"> </w:t>
      </w:r>
      <w:r w:rsidR="00E62124" w:rsidRPr="00E62124">
        <w:rPr>
          <w:rStyle w:val="Znakapoznpodarou"/>
          <w:b/>
          <w:bCs/>
          <w:caps/>
          <w:color w:val="FF0000"/>
          <w:sz w:val="24"/>
          <w:szCs w:val="24"/>
        </w:rPr>
        <w:footnoteReference w:id="1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70" w:type="dxa"/>
          <w:bottom w:w="113" w:type="dxa"/>
          <w:right w:w="70" w:type="dxa"/>
        </w:tblCellMar>
        <w:tblLook w:val="04A0" w:firstRow="1" w:lastRow="0" w:firstColumn="1" w:lastColumn="0" w:noHBand="0" w:noVBand="1"/>
      </w:tblPr>
      <w:tblGrid>
        <w:gridCol w:w="2196"/>
        <w:gridCol w:w="2410"/>
        <w:gridCol w:w="4606"/>
      </w:tblGrid>
      <w:tr w:rsidR="00A961C3" w:rsidRPr="007B05C5" w14:paraId="67C3F1FB" w14:textId="77777777" w:rsidTr="00067F9F">
        <w:trPr>
          <w:cantSplit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</w:tcPr>
          <w:p w14:paraId="28609670" w14:textId="77777777" w:rsidR="00932966" w:rsidRPr="007B05C5" w:rsidRDefault="00A961C3" w:rsidP="00D3006C">
            <w:pPr>
              <w:pStyle w:val="text"/>
              <w:keepNext/>
              <w:widowControl/>
              <w:spacing w:before="0" w:line="240" w:lineRule="auto"/>
              <w:jc w:val="center"/>
              <w:rPr>
                <w:rFonts w:ascii="Calibri" w:hAnsi="Calibri" w:cs="Calibri"/>
                <w:b/>
                <w:caps/>
                <w:sz w:val="20"/>
                <w:szCs w:val="20"/>
                <w:lang w:bidi="en-US"/>
              </w:rPr>
            </w:pPr>
            <w:r w:rsidRPr="007B05C5">
              <w:rPr>
                <w:rFonts w:ascii="Calibri" w:hAnsi="Calibri" w:cs="Calibri"/>
                <w:b/>
                <w:bCs/>
                <w:caps/>
                <w:sz w:val="20"/>
                <w:szCs w:val="20"/>
              </w:rPr>
              <w:t xml:space="preserve">Významná Služba č. </w:t>
            </w:r>
            <w:r w:rsidRPr="007B05C5">
              <w:rPr>
                <w:rFonts w:ascii="Calibri" w:hAnsi="Calibri" w:cs="Calibri"/>
                <w:b/>
                <w:caps/>
                <w:sz w:val="20"/>
                <w:szCs w:val="20"/>
                <w:highlight w:val="cyan"/>
                <w:lang w:bidi="en-US"/>
              </w:rPr>
              <w:fldChar w:fldCharType="begin"/>
            </w:r>
            <w:r w:rsidRPr="007B05C5">
              <w:rPr>
                <w:rFonts w:ascii="Calibri" w:hAnsi="Calibri" w:cs="Calibri"/>
                <w:b/>
                <w:caps/>
                <w:sz w:val="20"/>
                <w:szCs w:val="20"/>
                <w:highlight w:val="cyan"/>
                <w:lang w:bidi="en-US"/>
              </w:rPr>
              <w:instrText xml:space="preserve"> MACROBUTTON  AkcentČárka "[doplní účastník]" </w:instrText>
            </w:r>
            <w:r w:rsidRPr="007B05C5">
              <w:rPr>
                <w:rFonts w:ascii="Calibri" w:hAnsi="Calibri" w:cs="Calibri"/>
                <w:b/>
                <w:caps/>
                <w:sz w:val="20"/>
                <w:szCs w:val="20"/>
                <w:highlight w:val="cyan"/>
                <w:lang w:bidi="en-US"/>
              </w:rPr>
              <w:fldChar w:fldCharType="end"/>
            </w:r>
          </w:p>
          <w:p w14:paraId="5876FC8F" w14:textId="56A61C35" w:rsidR="00A961C3" w:rsidRPr="007B05C5" w:rsidRDefault="00932966" w:rsidP="00932966">
            <w:pPr>
              <w:pStyle w:val="text"/>
              <w:keepNext/>
              <w:widowControl/>
              <w:spacing w:before="60" w:line="240" w:lineRule="auto"/>
              <w:jc w:val="center"/>
              <w:rPr>
                <w:rFonts w:ascii="Calibri" w:hAnsi="Calibri" w:cs="Calibri"/>
                <w:caps/>
                <w:sz w:val="20"/>
                <w:szCs w:val="20"/>
              </w:rPr>
            </w:pPr>
            <w:r w:rsidRPr="007B05C5">
              <w:rPr>
                <w:rFonts w:ascii="Calibri" w:hAnsi="Calibri" w:cs="Calibri"/>
                <w:sz w:val="20"/>
                <w:szCs w:val="20"/>
              </w:rPr>
              <w:t>(</w:t>
            </w:r>
            <w:r w:rsidR="00F2597C">
              <w:rPr>
                <w:rFonts w:ascii="Calibri" w:hAnsi="Calibri" w:cs="Calibri"/>
                <w:sz w:val="20"/>
                <w:szCs w:val="20"/>
              </w:rPr>
              <w:t xml:space="preserve">dle </w:t>
            </w:r>
            <w:r w:rsidRPr="007B05C5">
              <w:rPr>
                <w:rFonts w:ascii="Calibri" w:hAnsi="Calibri" w:cs="Calibri"/>
                <w:sz w:val="20"/>
                <w:szCs w:val="20"/>
              </w:rPr>
              <w:t xml:space="preserve">odst. 5.4 </w:t>
            </w:r>
            <w:r w:rsidRPr="007B05C5">
              <w:rPr>
                <w:rFonts w:ascii="Calibri" w:hAnsi="Calibri" w:cs="Calibri"/>
                <w:b/>
                <w:bCs/>
                <w:sz w:val="20"/>
                <w:szCs w:val="20"/>
              </w:rPr>
              <w:t>písm. a)</w:t>
            </w:r>
            <w:r w:rsidRPr="007B05C5">
              <w:rPr>
                <w:rFonts w:ascii="Calibri" w:hAnsi="Calibri" w:cs="Calibri"/>
                <w:sz w:val="20"/>
                <w:szCs w:val="20"/>
              </w:rPr>
              <w:t xml:space="preserve"> kvalifikační dokumentace)</w:t>
            </w:r>
          </w:p>
        </w:tc>
      </w:tr>
      <w:tr w:rsidR="00A961C3" w:rsidRPr="007B05C5" w14:paraId="5EDD8664" w14:textId="77777777" w:rsidTr="004A5DD1">
        <w:trPr>
          <w:cantSplit/>
        </w:trPr>
        <w:tc>
          <w:tcPr>
            <w:tcW w:w="11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32729EF" w14:textId="77777777" w:rsidR="00A961C3" w:rsidRPr="007B05C5" w:rsidRDefault="00A961C3" w:rsidP="00D3006C">
            <w:pPr>
              <w:pStyle w:val="text"/>
              <w:widowControl/>
              <w:spacing w:before="0" w:line="240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7B05C5">
              <w:rPr>
                <w:rFonts w:ascii="Calibri" w:hAnsi="Calibri" w:cs="Calibri"/>
                <w:b/>
                <w:sz w:val="20"/>
                <w:szCs w:val="20"/>
              </w:rPr>
              <w:t>Identifikační údaje objednatele významné služby</w:t>
            </w:r>
          </w:p>
        </w:tc>
        <w:tc>
          <w:tcPr>
            <w:tcW w:w="1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080AA69" w14:textId="77777777" w:rsidR="00A961C3" w:rsidRPr="007B05C5" w:rsidRDefault="00A961C3" w:rsidP="00D3006C">
            <w:pPr>
              <w:keepNext/>
              <w:ind w:firstLine="4"/>
              <w:rPr>
                <w:rFonts w:ascii="Calibri" w:hAnsi="Calibri" w:cs="Calibri"/>
                <w:b/>
                <w:bCs/>
                <w:iCs/>
                <w:sz w:val="20"/>
                <w:szCs w:val="20"/>
                <w:highlight w:val="cyan"/>
                <w:lang w:eastAsia="en-US" w:bidi="en-US"/>
              </w:rPr>
            </w:pPr>
            <w:r w:rsidRPr="007B05C5">
              <w:rPr>
                <w:rFonts w:ascii="Calibri" w:hAnsi="Calibri" w:cs="Calibri"/>
                <w:b/>
                <w:bCs/>
                <w:iCs/>
                <w:sz w:val="20"/>
                <w:szCs w:val="20"/>
              </w:rPr>
              <w:t>Název/Obchodní firma/Jméno a příjmení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67043" w14:textId="77777777" w:rsidR="00A961C3" w:rsidRPr="007B05C5" w:rsidRDefault="00A961C3" w:rsidP="00D3006C">
            <w:pPr>
              <w:ind w:firstLine="4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7B05C5">
              <w:rPr>
                <w:rFonts w:ascii="Calibri" w:hAnsi="Calibri" w:cs="Calibri"/>
                <w:bCs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7B05C5">
              <w:rPr>
                <w:rFonts w:ascii="Calibri" w:hAnsi="Calibri" w:cs="Calibri"/>
                <w:bCs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7B05C5">
              <w:rPr>
                <w:rFonts w:ascii="Calibri" w:hAnsi="Calibri" w:cs="Calibri"/>
                <w:bCs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A961C3" w:rsidRPr="007B05C5" w14:paraId="6300DE3A" w14:textId="77777777" w:rsidTr="004A5DD1">
        <w:trPr>
          <w:cantSplit/>
        </w:trPr>
        <w:tc>
          <w:tcPr>
            <w:tcW w:w="119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379922D" w14:textId="77777777" w:rsidR="00A961C3" w:rsidRPr="007B05C5" w:rsidRDefault="00A961C3" w:rsidP="00610BE1">
            <w:pPr>
              <w:pStyle w:val="text"/>
              <w:keepNext/>
              <w:widowControl/>
              <w:spacing w:before="0" w:line="240" w:lineRule="auto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9E9BF1D" w14:textId="77777777" w:rsidR="00A961C3" w:rsidRPr="007B05C5" w:rsidRDefault="00A961C3" w:rsidP="00610BE1">
            <w:pPr>
              <w:keepNext/>
              <w:ind w:firstLine="4"/>
              <w:rPr>
                <w:rFonts w:ascii="Calibri" w:hAnsi="Calibri" w:cs="Calibri"/>
                <w:b/>
                <w:bCs/>
                <w:iCs/>
                <w:sz w:val="20"/>
                <w:szCs w:val="20"/>
                <w:highlight w:val="cyan"/>
                <w:lang w:eastAsia="en-US" w:bidi="en-US"/>
              </w:rPr>
            </w:pPr>
            <w:r w:rsidRPr="007B05C5">
              <w:rPr>
                <w:rFonts w:ascii="Calibri" w:hAnsi="Calibri" w:cs="Calibri"/>
                <w:b/>
                <w:bCs/>
                <w:iCs/>
                <w:sz w:val="20"/>
                <w:szCs w:val="20"/>
              </w:rPr>
              <w:t>Sídlo/Místo podnikání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56B44" w14:textId="77777777" w:rsidR="00A961C3" w:rsidRPr="007B05C5" w:rsidRDefault="00A961C3" w:rsidP="00610BE1">
            <w:pPr>
              <w:keepNext/>
              <w:ind w:firstLine="4"/>
              <w:jc w:val="center"/>
              <w:rPr>
                <w:rFonts w:ascii="Calibri" w:hAnsi="Calibri" w:cs="Calibri"/>
                <w:bCs/>
                <w:sz w:val="20"/>
                <w:szCs w:val="20"/>
                <w:lang w:eastAsia="en-US" w:bidi="en-US"/>
              </w:rPr>
            </w:pPr>
            <w:r w:rsidRPr="007B05C5">
              <w:rPr>
                <w:rFonts w:ascii="Calibri" w:hAnsi="Calibri" w:cs="Calibri"/>
                <w:bCs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7B05C5">
              <w:rPr>
                <w:rFonts w:ascii="Calibri" w:hAnsi="Calibri" w:cs="Calibri"/>
                <w:bCs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7B05C5">
              <w:rPr>
                <w:rFonts w:ascii="Calibri" w:hAnsi="Calibri" w:cs="Calibri"/>
                <w:bCs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A961C3" w:rsidRPr="007B05C5" w14:paraId="680ADD75" w14:textId="77777777" w:rsidTr="004A5DD1">
        <w:trPr>
          <w:cantSplit/>
        </w:trPr>
        <w:tc>
          <w:tcPr>
            <w:tcW w:w="11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35A3EB2" w14:textId="77777777" w:rsidR="00A961C3" w:rsidRPr="007B05C5" w:rsidRDefault="00A961C3" w:rsidP="00610BE1">
            <w:pPr>
              <w:pStyle w:val="text"/>
              <w:keepNext/>
              <w:widowControl/>
              <w:spacing w:before="0" w:line="240" w:lineRule="auto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8241486" w14:textId="77777777" w:rsidR="00A961C3" w:rsidRPr="007B05C5" w:rsidRDefault="00A961C3" w:rsidP="00610BE1">
            <w:pPr>
              <w:keepNext/>
              <w:rPr>
                <w:rFonts w:ascii="Calibri" w:hAnsi="Calibri" w:cs="Calibri"/>
                <w:b/>
                <w:bCs/>
                <w:iCs/>
                <w:sz w:val="20"/>
                <w:szCs w:val="20"/>
                <w:highlight w:val="cyan"/>
                <w:lang w:eastAsia="en-US" w:bidi="en-US"/>
              </w:rPr>
            </w:pPr>
            <w:r w:rsidRPr="007B05C5">
              <w:rPr>
                <w:rFonts w:ascii="Calibri" w:hAnsi="Calibri" w:cs="Calibri"/>
                <w:b/>
                <w:bCs/>
                <w:iCs/>
                <w:sz w:val="20"/>
                <w:szCs w:val="20"/>
              </w:rPr>
              <w:t>IČO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414B3" w14:textId="77777777" w:rsidR="00A961C3" w:rsidRPr="007B05C5" w:rsidRDefault="00A961C3" w:rsidP="00610BE1">
            <w:pPr>
              <w:keepNext/>
              <w:jc w:val="center"/>
              <w:rPr>
                <w:rFonts w:ascii="Calibri" w:hAnsi="Calibri" w:cs="Calibri"/>
                <w:bCs/>
                <w:sz w:val="20"/>
                <w:szCs w:val="20"/>
                <w:lang w:eastAsia="en-US" w:bidi="en-US"/>
              </w:rPr>
            </w:pPr>
            <w:r w:rsidRPr="007B05C5">
              <w:rPr>
                <w:rFonts w:ascii="Calibri" w:hAnsi="Calibri" w:cs="Calibri"/>
                <w:bCs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7B05C5">
              <w:rPr>
                <w:rFonts w:ascii="Calibri" w:hAnsi="Calibri" w:cs="Calibri"/>
                <w:bCs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7B05C5">
              <w:rPr>
                <w:rFonts w:ascii="Calibri" w:hAnsi="Calibri" w:cs="Calibri"/>
                <w:bCs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A961C3" w:rsidRPr="007B05C5" w14:paraId="03563B6C" w14:textId="77777777" w:rsidTr="004A5DD1">
        <w:trPr>
          <w:cantSplit/>
        </w:trPr>
        <w:tc>
          <w:tcPr>
            <w:tcW w:w="25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3DEC7D2" w14:textId="77777777" w:rsidR="00A961C3" w:rsidRPr="007B05C5" w:rsidRDefault="00A961C3" w:rsidP="00B714B7">
            <w:pPr>
              <w:ind w:firstLine="4"/>
              <w:jc w:val="both"/>
              <w:rPr>
                <w:rFonts w:ascii="Calibri" w:hAnsi="Calibri" w:cs="Calibri"/>
                <w:b/>
                <w:sz w:val="20"/>
                <w:szCs w:val="20"/>
                <w:highlight w:val="cyan"/>
                <w:lang w:eastAsia="en-US" w:bidi="en-US"/>
              </w:rPr>
            </w:pPr>
            <w:r w:rsidRPr="007B05C5">
              <w:rPr>
                <w:rFonts w:ascii="Calibri" w:hAnsi="Calibri" w:cs="Calibri"/>
                <w:b/>
                <w:sz w:val="20"/>
                <w:szCs w:val="20"/>
              </w:rPr>
              <w:t>Název významné služby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46F80" w14:textId="77777777" w:rsidR="00A961C3" w:rsidRPr="007B05C5" w:rsidRDefault="00A961C3" w:rsidP="00610BE1">
            <w:pPr>
              <w:ind w:firstLine="4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7B05C5">
              <w:rPr>
                <w:rFonts w:ascii="Calibri" w:hAnsi="Calibri" w:cs="Calibri"/>
                <w:bCs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7B05C5">
              <w:rPr>
                <w:rFonts w:ascii="Calibri" w:hAnsi="Calibri" w:cs="Calibri"/>
                <w:bCs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7B05C5">
              <w:rPr>
                <w:rFonts w:ascii="Calibri" w:hAnsi="Calibri" w:cs="Calibri"/>
                <w:bCs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A961C3" w:rsidRPr="007B05C5" w14:paraId="4F4E7E88" w14:textId="77777777" w:rsidTr="004A5DD1">
        <w:trPr>
          <w:cantSplit/>
        </w:trPr>
        <w:tc>
          <w:tcPr>
            <w:tcW w:w="25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E32615F" w14:textId="77777777" w:rsidR="00A961C3" w:rsidRPr="007B05C5" w:rsidRDefault="00A961C3" w:rsidP="00610BE1">
            <w:pPr>
              <w:pStyle w:val="text"/>
              <w:spacing w:before="0" w:line="240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7B05C5">
              <w:rPr>
                <w:rFonts w:ascii="Calibri" w:hAnsi="Calibri" w:cs="Calibri"/>
                <w:b/>
                <w:sz w:val="20"/>
                <w:szCs w:val="20"/>
              </w:rPr>
              <w:t>Popis předmětu významné služby</w:t>
            </w:r>
          </w:p>
          <w:p w14:paraId="0DCE49C3" w14:textId="74FA37FC" w:rsidR="00A961C3" w:rsidRPr="007B05C5" w:rsidRDefault="00A961C3" w:rsidP="00610BE1">
            <w:pPr>
              <w:ind w:firstLine="4"/>
              <w:jc w:val="both"/>
              <w:rPr>
                <w:rFonts w:ascii="Calibri" w:hAnsi="Calibri" w:cs="Calibri"/>
                <w:sz w:val="20"/>
                <w:szCs w:val="20"/>
                <w:highlight w:val="cyan"/>
                <w:lang w:eastAsia="en-US" w:bidi="en-US"/>
              </w:rPr>
            </w:pPr>
            <w:r w:rsidRPr="007B05C5">
              <w:rPr>
                <w:rFonts w:ascii="Calibri" w:hAnsi="Calibri" w:cs="Calibri"/>
                <w:i/>
                <w:sz w:val="20"/>
                <w:szCs w:val="20"/>
              </w:rPr>
              <w:t>(</w:t>
            </w:r>
            <w:r w:rsidR="00265F1E" w:rsidRPr="007B05C5">
              <w:rPr>
                <w:rFonts w:ascii="Calibri" w:hAnsi="Calibri" w:cs="Calibri"/>
                <w:i/>
                <w:sz w:val="20"/>
                <w:szCs w:val="20"/>
              </w:rPr>
              <w:t>vlastní popis předmětu dodavatelem ve vztahu k zadavatelem stanoveným požadavkům na významnou službu</w:t>
            </w:r>
            <w:r w:rsidRPr="007B05C5">
              <w:rPr>
                <w:rFonts w:ascii="Calibri" w:hAnsi="Calibri" w:cs="Calibri"/>
                <w:i/>
                <w:sz w:val="20"/>
                <w:szCs w:val="20"/>
              </w:rPr>
              <w:t>)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085EC" w14:textId="77777777" w:rsidR="00A961C3" w:rsidRPr="007B05C5" w:rsidRDefault="00A961C3" w:rsidP="00610BE1">
            <w:pPr>
              <w:ind w:firstLine="4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B05C5">
              <w:rPr>
                <w:rFonts w:ascii="Calibri" w:hAnsi="Calibri" w:cs="Calibri"/>
                <w:bCs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7B05C5">
              <w:rPr>
                <w:rFonts w:ascii="Calibri" w:hAnsi="Calibri" w:cs="Calibri"/>
                <w:bCs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7B05C5">
              <w:rPr>
                <w:rFonts w:ascii="Calibri" w:hAnsi="Calibri" w:cs="Calibri"/>
                <w:bCs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A961C3" w:rsidRPr="007B05C5" w14:paraId="789FC34C" w14:textId="77777777" w:rsidTr="004A5DD1">
        <w:trPr>
          <w:cantSplit/>
        </w:trPr>
        <w:tc>
          <w:tcPr>
            <w:tcW w:w="25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1591268" w14:textId="1B0574BD" w:rsidR="00A961C3" w:rsidRPr="007B05C5" w:rsidRDefault="00932966" w:rsidP="00610BE1">
            <w:pPr>
              <w:pStyle w:val="text"/>
              <w:spacing w:before="0" w:line="240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7B05C5">
              <w:rPr>
                <w:rFonts w:ascii="Calibri" w:hAnsi="Calibri" w:cs="Calibri"/>
                <w:b/>
                <w:sz w:val="20"/>
                <w:szCs w:val="20"/>
              </w:rPr>
              <w:t>Významná služba spočívala ve zpracování dat z dálkového průzkumu Země pro agendu IACS (</w:t>
            </w:r>
            <w:r w:rsidRPr="007B05C5">
              <w:rPr>
                <w:rFonts w:ascii="Calibri" w:hAnsi="Calibri" w:cs="Calibri"/>
                <w:b/>
                <w:sz w:val="20"/>
                <w:szCs w:val="20"/>
                <w:lang w:val="en-GB"/>
              </w:rPr>
              <w:t>Integrated Administration and Control System</w:t>
            </w:r>
            <w:r w:rsidRPr="007B05C5">
              <w:rPr>
                <w:rFonts w:ascii="Calibri" w:hAnsi="Calibri" w:cs="Calibri"/>
                <w:b/>
                <w:sz w:val="20"/>
                <w:szCs w:val="20"/>
              </w:rPr>
              <w:t>) v rámci Společné zemědělské politiky EU provedeného pro oblast nacházející se na území členského státu Evropské unie nebo země s oficiálním statusem kandidátské země k členství v Evropské unii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3E1F2" w14:textId="77777777" w:rsidR="00A961C3" w:rsidRPr="007B05C5" w:rsidRDefault="00A961C3" w:rsidP="00610BE1">
            <w:pPr>
              <w:ind w:firstLine="4"/>
              <w:jc w:val="center"/>
              <w:rPr>
                <w:rFonts w:ascii="Calibri" w:hAnsi="Calibri" w:cs="Calibri"/>
                <w:sz w:val="20"/>
                <w:szCs w:val="20"/>
                <w:lang w:eastAsia="en-US" w:bidi="en-US"/>
              </w:rPr>
            </w:pPr>
            <w:r w:rsidRPr="007B05C5">
              <w:rPr>
                <w:rFonts w:ascii="Calibri" w:hAnsi="Calibri" w:cs="Calibri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7B05C5">
              <w:rPr>
                <w:rFonts w:ascii="Calibri" w:hAnsi="Calibri" w:cs="Calibri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"[ANO/NE - doplní účastník]" </w:instrText>
            </w:r>
            <w:r w:rsidRPr="007B05C5">
              <w:rPr>
                <w:rFonts w:ascii="Calibri" w:hAnsi="Calibri" w:cs="Calibri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932966" w:rsidRPr="007B05C5" w14:paraId="6343422C" w14:textId="77777777" w:rsidTr="004A5DD1">
        <w:trPr>
          <w:cantSplit/>
        </w:trPr>
        <w:tc>
          <w:tcPr>
            <w:tcW w:w="25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081C938" w14:textId="7A5B6669" w:rsidR="00932966" w:rsidRPr="007B05C5" w:rsidRDefault="00932966" w:rsidP="00610BE1">
            <w:pPr>
              <w:pStyle w:val="text"/>
              <w:spacing w:before="0" w:line="240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7B05C5">
              <w:rPr>
                <w:rFonts w:ascii="Calibri" w:hAnsi="Calibri" w:cs="Calibri"/>
                <w:b/>
                <w:sz w:val="20"/>
                <w:szCs w:val="20"/>
              </w:rPr>
              <w:t>Významná služba byla poskytnuta v rámci operativního provozu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12849" w14:textId="2F04398D" w:rsidR="00932966" w:rsidRPr="007B05C5" w:rsidRDefault="000D4F5F" w:rsidP="00610BE1">
            <w:pPr>
              <w:ind w:firstLine="4"/>
              <w:jc w:val="center"/>
              <w:rPr>
                <w:rFonts w:ascii="Calibri" w:hAnsi="Calibri" w:cs="Calibri"/>
                <w:sz w:val="20"/>
                <w:szCs w:val="20"/>
                <w:lang w:eastAsia="en-US" w:bidi="en-US"/>
              </w:rPr>
            </w:pPr>
            <w:r w:rsidRPr="007B05C5">
              <w:rPr>
                <w:rFonts w:ascii="Calibri" w:hAnsi="Calibri" w:cs="Calibri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7B05C5">
              <w:rPr>
                <w:rFonts w:ascii="Calibri" w:hAnsi="Calibri" w:cs="Calibri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"[ANO/NE - doplní účastník]" </w:instrText>
            </w:r>
            <w:r w:rsidRPr="007B05C5">
              <w:rPr>
                <w:rFonts w:ascii="Calibri" w:hAnsi="Calibri" w:cs="Calibri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265F1E" w:rsidRPr="007B05C5" w14:paraId="3385C21A" w14:textId="77777777" w:rsidTr="004A5DD1">
        <w:trPr>
          <w:cantSplit/>
        </w:trPr>
        <w:tc>
          <w:tcPr>
            <w:tcW w:w="25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2461AB1" w14:textId="168E3004" w:rsidR="00265F1E" w:rsidRPr="007B05C5" w:rsidRDefault="000D4F5F" w:rsidP="00610BE1">
            <w:pPr>
              <w:pStyle w:val="text"/>
              <w:spacing w:before="0" w:line="240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7B05C5">
              <w:rPr>
                <w:rFonts w:ascii="Calibri" w:hAnsi="Calibri" w:cs="Calibri"/>
                <w:b/>
                <w:sz w:val="20"/>
                <w:szCs w:val="20"/>
              </w:rPr>
              <w:lastRenderedPageBreak/>
              <w:t>Zpracováním dat se v rámci této významné služby rozumí zejména pořízení a předzpracování družicových dat, analýza a interpretace družicových dat</w:t>
            </w:r>
            <w:r w:rsidR="00CE0CE1">
              <w:rPr>
                <w:rFonts w:ascii="Calibri" w:hAnsi="Calibri" w:cs="Calibri"/>
                <w:b/>
                <w:sz w:val="20"/>
                <w:szCs w:val="20"/>
              </w:rPr>
              <w:t xml:space="preserve"> nebo</w:t>
            </w:r>
            <w:r w:rsidRPr="007B05C5">
              <w:rPr>
                <w:rFonts w:ascii="Calibri" w:hAnsi="Calibri" w:cs="Calibri"/>
                <w:b/>
                <w:sz w:val="20"/>
                <w:szCs w:val="20"/>
              </w:rPr>
              <w:t xml:space="preserve"> vizualizace zpracovaných družicových dat a výsledků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AE3E7" w14:textId="0B5C5A5F" w:rsidR="00265F1E" w:rsidRPr="007B05C5" w:rsidRDefault="00265F1E" w:rsidP="00610BE1">
            <w:pPr>
              <w:ind w:firstLine="4"/>
              <w:jc w:val="center"/>
              <w:rPr>
                <w:rFonts w:ascii="Calibri" w:hAnsi="Calibri" w:cs="Calibri"/>
                <w:sz w:val="20"/>
                <w:szCs w:val="20"/>
                <w:lang w:eastAsia="en-US" w:bidi="en-US"/>
              </w:rPr>
            </w:pPr>
            <w:r w:rsidRPr="007B05C5">
              <w:rPr>
                <w:rFonts w:ascii="Calibri" w:hAnsi="Calibri" w:cs="Calibri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7B05C5">
              <w:rPr>
                <w:rFonts w:ascii="Calibri" w:hAnsi="Calibri" w:cs="Calibri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"[ANO/NE - doplní účastník]" </w:instrText>
            </w:r>
            <w:r w:rsidRPr="007B05C5">
              <w:rPr>
                <w:rFonts w:ascii="Calibri" w:hAnsi="Calibri" w:cs="Calibri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A961C3" w:rsidRPr="007B05C5" w14:paraId="5F4A8436" w14:textId="77777777" w:rsidTr="004A5DD1">
        <w:trPr>
          <w:cantSplit/>
        </w:trPr>
        <w:tc>
          <w:tcPr>
            <w:tcW w:w="25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018A4AA" w14:textId="74BDDFCA" w:rsidR="00A961C3" w:rsidRPr="007B05C5" w:rsidRDefault="00A961C3" w:rsidP="00610BE1">
            <w:pPr>
              <w:pStyle w:val="text"/>
              <w:widowControl/>
              <w:spacing w:before="0" w:line="240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7B05C5">
              <w:rPr>
                <w:rFonts w:ascii="Calibri" w:hAnsi="Calibri" w:cs="Calibri"/>
                <w:b/>
                <w:sz w:val="20"/>
                <w:szCs w:val="20"/>
              </w:rPr>
              <w:t>Finanční objem významné služby – za cel</w:t>
            </w:r>
            <w:r w:rsidR="000F4007" w:rsidRPr="007B05C5">
              <w:rPr>
                <w:rFonts w:ascii="Calibri" w:hAnsi="Calibri" w:cs="Calibri"/>
                <w:b/>
                <w:sz w:val="20"/>
                <w:szCs w:val="20"/>
              </w:rPr>
              <w:t>ou</w:t>
            </w:r>
            <w:r w:rsidRPr="007B05C5">
              <w:rPr>
                <w:rFonts w:ascii="Calibri" w:hAnsi="Calibri" w:cs="Calibri"/>
                <w:b/>
                <w:sz w:val="20"/>
                <w:szCs w:val="20"/>
              </w:rPr>
              <w:t xml:space="preserve"> dobu</w:t>
            </w:r>
            <w:r w:rsidR="000F4007" w:rsidRPr="007B05C5">
              <w:rPr>
                <w:rFonts w:ascii="Calibri" w:hAnsi="Calibri" w:cs="Calibri"/>
                <w:b/>
                <w:sz w:val="20"/>
                <w:szCs w:val="20"/>
              </w:rPr>
              <w:t xml:space="preserve"> poskytování</w:t>
            </w:r>
          </w:p>
          <w:p w14:paraId="1C71B82B" w14:textId="77777777" w:rsidR="00A961C3" w:rsidRPr="007B05C5" w:rsidRDefault="00A961C3" w:rsidP="00610BE1">
            <w:pPr>
              <w:ind w:firstLine="4"/>
              <w:jc w:val="both"/>
              <w:rPr>
                <w:rFonts w:ascii="Calibri" w:hAnsi="Calibri" w:cs="Calibri"/>
                <w:sz w:val="20"/>
                <w:szCs w:val="20"/>
                <w:highlight w:val="cyan"/>
                <w:lang w:eastAsia="en-US" w:bidi="en-US"/>
              </w:rPr>
            </w:pPr>
            <w:r w:rsidRPr="007B05C5">
              <w:rPr>
                <w:rFonts w:ascii="Calibri" w:hAnsi="Calibri" w:cs="Calibri"/>
                <w:i/>
                <w:sz w:val="20"/>
                <w:szCs w:val="20"/>
              </w:rPr>
              <w:t>(finanční objem v Kč bez DPH)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31C1E" w14:textId="77777777" w:rsidR="00A961C3" w:rsidRPr="007B05C5" w:rsidRDefault="00A961C3" w:rsidP="00610BE1">
            <w:pPr>
              <w:ind w:firstLine="4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B05C5">
              <w:rPr>
                <w:rFonts w:ascii="Calibri" w:hAnsi="Calibri" w:cs="Calibri"/>
                <w:bCs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7B05C5">
              <w:rPr>
                <w:rFonts w:ascii="Calibri" w:hAnsi="Calibri" w:cs="Calibri"/>
                <w:bCs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7B05C5">
              <w:rPr>
                <w:rFonts w:ascii="Calibri" w:hAnsi="Calibri" w:cs="Calibri"/>
                <w:bCs/>
                <w:sz w:val="20"/>
                <w:szCs w:val="20"/>
                <w:highlight w:val="cyan"/>
                <w:lang w:eastAsia="en-US" w:bidi="en-US"/>
              </w:rPr>
              <w:fldChar w:fldCharType="end"/>
            </w:r>
            <w:r w:rsidRPr="007B05C5">
              <w:rPr>
                <w:rFonts w:ascii="Calibri" w:hAnsi="Calibri" w:cs="Calibri"/>
                <w:bCs/>
                <w:sz w:val="20"/>
                <w:szCs w:val="20"/>
                <w:lang w:eastAsia="en-US" w:bidi="en-US"/>
              </w:rPr>
              <w:t>,-</w:t>
            </w:r>
            <w:r w:rsidRPr="007B05C5">
              <w:rPr>
                <w:rFonts w:ascii="Calibri" w:hAnsi="Calibri" w:cs="Calibri"/>
                <w:sz w:val="20"/>
                <w:szCs w:val="20"/>
                <w:lang w:eastAsia="en-US" w:bidi="en-US"/>
              </w:rPr>
              <w:t> Kč bez DPH</w:t>
            </w:r>
          </w:p>
        </w:tc>
      </w:tr>
      <w:tr w:rsidR="00A961C3" w:rsidRPr="007B05C5" w14:paraId="674CD46A" w14:textId="77777777" w:rsidTr="004A5DD1">
        <w:trPr>
          <w:cantSplit/>
        </w:trPr>
        <w:tc>
          <w:tcPr>
            <w:tcW w:w="25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8BEF93D" w14:textId="12410FBD" w:rsidR="00A961C3" w:rsidRPr="007B05C5" w:rsidRDefault="00A961C3" w:rsidP="00610BE1">
            <w:pPr>
              <w:pStyle w:val="text"/>
              <w:widowControl/>
              <w:spacing w:before="0" w:line="240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7B05C5">
              <w:rPr>
                <w:rFonts w:ascii="Calibri" w:hAnsi="Calibri" w:cs="Calibri"/>
                <w:b/>
                <w:sz w:val="20"/>
                <w:szCs w:val="20"/>
              </w:rPr>
              <w:t xml:space="preserve">Finanční objem významné služby – za dobu 12 bezprostředně po sobě jdoucích měsíců </w:t>
            </w:r>
            <w:r w:rsidR="00A97BD4" w:rsidRPr="007B05C5">
              <w:rPr>
                <w:rFonts w:ascii="Calibri" w:hAnsi="Calibri" w:cs="Calibri"/>
                <w:b/>
                <w:sz w:val="20"/>
                <w:szCs w:val="20"/>
              </w:rPr>
              <w:t>nacházejících se v</w:t>
            </w:r>
            <w:r w:rsidRPr="007B05C5">
              <w:rPr>
                <w:rFonts w:ascii="Calibri" w:hAnsi="Calibri" w:cs="Calibri"/>
                <w:b/>
                <w:sz w:val="20"/>
                <w:szCs w:val="20"/>
              </w:rPr>
              <w:t xml:space="preserve"> období dle odst. </w:t>
            </w:r>
            <w:r w:rsidRPr="007B05C5">
              <w:rPr>
                <w:rFonts w:ascii="Calibri" w:hAnsi="Calibri" w:cs="Calibri"/>
                <w:b/>
                <w:color w:val="000000" w:themeColor="text1"/>
                <w:sz w:val="20"/>
                <w:szCs w:val="20"/>
              </w:rPr>
              <w:t>5.</w:t>
            </w:r>
            <w:r w:rsidR="000D4F5F" w:rsidRPr="007B05C5">
              <w:rPr>
                <w:rFonts w:ascii="Calibri" w:hAnsi="Calibri" w:cs="Calibri"/>
                <w:b/>
                <w:color w:val="000000" w:themeColor="text1"/>
                <w:sz w:val="20"/>
                <w:szCs w:val="20"/>
              </w:rPr>
              <w:t>6</w:t>
            </w:r>
            <w:r w:rsidRPr="007B05C5">
              <w:rPr>
                <w:rFonts w:ascii="Calibri" w:hAnsi="Calibri" w:cs="Calibri"/>
                <w:b/>
                <w:sz w:val="20"/>
                <w:szCs w:val="20"/>
              </w:rPr>
              <w:t xml:space="preserve"> kvalifikační dokumentace</w:t>
            </w:r>
          </w:p>
          <w:p w14:paraId="616C6908" w14:textId="77777777" w:rsidR="00A961C3" w:rsidRPr="007B05C5" w:rsidRDefault="00A961C3" w:rsidP="00610BE1">
            <w:pPr>
              <w:pStyle w:val="text"/>
              <w:widowControl/>
              <w:spacing w:before="0" w:line="240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7B05C5">
              <w:rPr>
                <w:rFonts w:ascii="Calibri" w:hAnsi="Calibri" w:cs="Calibri"/>
                <w:i/>
                <w:sz w:val="20"/>
                <w:szCs w:val="20"/>
              </w:rPr>
              <w:t>(finanční objem v Kč bez DPH)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649E0" w14:textId="77777777" w:rsidR="00A961C3" w:rsidRPr="007B05C5" w:rsidRDefault="00A961C3" w:rsidP="00610BE1">
            <w:pPr>
              <w:ind w:firstLine="4"/>
              <w:jc w:val="center"/>
              <w:rPr>
                <w:rFonts w:ascii="Calibri" w:hAnsi="Calibri" w:cs="Calibri"/>
                <w:sz w:val="20"/>
                <w:szCs w:val="20"/>
                <w:lang w:eastAsia="en-US" w:bidi="en-US"/>
              </w:rPr>
            </w:pPr>
            <w:r w:rsidRPr="007B05C5">
              <w:rPr>
                <w:rFonts w:ascii="Calibri" w:hAnsi="Calibri" w:cs="Calibri"/>
                <w:bCs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7B05C5">
              <w:rPr>
                <w:rFonts w:ascii="Calibri" w:hAnsi="Calibri" w:cs="Calibri"/>
                <w:bCs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7B05C5">
              <w:rPr>
                <w:rFonts w:ascii="Calibri" w:hAnsi="Calibri" w:cs="Calibri"/>
                <w:bCs/>
                <w:sz w:val="20"/>
                <w:szCs w:val="20"/>
                <w:highlight w:val="cyan"/>
                <w:lang w:eastAsia="en-US" w:bidi="en-US"/>
              </w:rPr>
              <w:fldChar w:fldCharType="end"/>
            </w:r>
            <w:r w:rsidRPr="007B05C5">
              <w:rPr>
                <w:rFonts w:ascii="Calibri" w:hAnsi="Calibri" w:cs="Calibri"/>
                <w:bCs/>
                <w:sz w:val="20"/>
                <w:szCs w:val="20"/>
                <w:lang w:eastAsia="en-US" w:bidi="en-US"/>
              </w:rPr>
              <w:t>,-</w:t>
            </w:r>
            <w:r w:rsidRPr="007B05C5">
              <w:rPr>
                <w:rFonts w:ascii="Calibri" w:hAnsi="Calibri" w:cs="Calibri"/>
                <w:sz w:val="20"/>
                <w:szCs w:val="20"/>
                <w:lang w:eastAsia="en-US" w:bidi="en-US"/>
              </w:rPr>
              <w:t> Kč bez DPH</w:t>
            </w:r>
          </w:p>
        </w:tc>
      </w:tr>
      <w:tr w:rsidR="000F4007" w:rsidRPr="007B05C5" w14:paraId="31B75ADB" w14:textId="77777777" w:rsidTr="004A5DD1">
        <w:trPr>
          <w:cantSplit/>
        </w:trPr>
        <w:tc>
          <w:tcPr>
            <w:tcW w:w="25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7B198D3" w14:textId="71CF199B" w:rsidR="000F4007" w:rsidRPr="007B05C5" w:rsidRDefault="000F4007" w:rsidP="00610BE1">
            <w:pPr>
              <w:pStyle w:val="text"/>
              <w:widowControl/>
              <w:spacing w:before="0" w:line="240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7B05C5">
              <w:rPr>
                <w:rFonts w:ascii="Calibri" w:hAnsi="Calibri" w:cs="Calibri"/>
                <w:b/>
                <w:sz w:val="20"/>
                <w:szCs w:val="20"/>
              </w:rPr>
              <w:t xml:space="preserve">Do uvedeného finančního objemu významné služby je započítána pouze cena za plnění odpovídající předmětu </w:t>
            </w:r>
            <w:r w:rsidR="00E1580B">
              <w:rPr>
                <w:rFonts w:ascii="Calibri" w:hAnsi="Calibri" w:cs="Calibri"/>
                <w:b/>
                <w:sz w:val="20"/>
                <w:szCs w:val="20"/>
              </w:rPr>
              <w:t xml:space="preserve">dané </w:t>
            </w:r>
            <w:r w:rsidRPr="007B05C5">
              <w:rPr>
                <w:rFonts w:ascii="Calibri" w:hAnsi="Calibri" w:cs="Calibri"/>
                <w:b/>
                <w:sz w:val="20"/>
                <w:szCs w:val="20"/>
              </w:rPr>
              <w:t>významné služby vymezenému v</w:t>
            </w:r>
            <w:r w:rsidR="00E1580B">
              <w:rPr>
                <w:rFonts w:ascii="Calibri" w:hAnsi="Calibri" w:cs="Calibri"/>
                <w:b/>
                <w:sz w:val="20"/>
                <w:szCs w:val="20"/>
              </w:rPr>
              <w:t> kvalifikační dokumentaci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0A2EF" w14:textId="38B5D9ED" w:rsidR="000F4007" w:rsidRPr="007B05C5" w:rsidRDefault="000F4007" w:rsidP="00610BE1">
            <w:pPr>
              <w:ind w:firstLine="4"/>
              <w:jc w:val="center"/>
              <w:rPr>
                <w:rFonts w:ascii="Calibri" w:hAnsi="Calibri" w:cs="Calibri"/>
                <w:bCs/>
                <w:sz w:val="20"/>
                <w:szCs w:val="20"/>
                <w:lang w:eastAsia="en-US" w:bidi="en-US"/>
              </w:rPr>
            </w:pPr>
            <w:r w:rsidRPr="007B05C5">
              <w:rPr>
                <w:rFonts w:ascii="Calibri" w:hAnsi="Calibri" w:cs="Calibri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7B05C5">
              <w:rPr>
                <w:rFonts w:ascii="Calibri" w:hAnsi="Calibri" w:cs="Calibri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"[ANO/NE - doplní účastník]" </w:instrText>
            </w:r>
            <w:r w:rsidRPr="007B05C5">
              <w:rPr>
                <w:rFonts w:ascii="Calibri" w:hAnsi="Calibri" w:cs="Calibri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A961C3" w:rsidRPr="007B05C5" w14:paraId="1A126EB5" w14:textId="77777777" w:rsidTr="004A5DD1">
        <w:trPr>
          <w:cantSplit/>
        </w:trPr>
        <w:tc>
          <w:tcPr>
            <w:tcW w:w="25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97DCFA3" w14:textId="77777777" w:rsidR="00A961C3" w:rsidRPr="007B05C5" w:rsidRDefault="00A961C3" w:rsidP="00610BE1">
            <w:pPr>
              <w:pStyle w:val="text"/>
              <w:widowControl/>
              <w:spacing w:before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B05C5">
              <w:rPr>
                <w:rFonts w:ascii="Calibri" w:hAnsi="Calibri" w:cs="Calibri"/>
                <w:b/>
                <w:sz w:val="20"/>
                <w:szCs w:val="20"/>
              </w:rPr>
              <w:t>Doba poskytování významné služby</w:t>
            </w:r>
          </w:p>
          <w:p w14:paraId="3A934D9F" w14:textId="77777777" w:rsidR="00A961C3" w:rsidRPr="007B05C5" w:rsidRDefault="00A961C3" w:rsidP="00610BE1">
            <w:pPr>
              <w:ind w:firstLine="4"/>
              <w:jc w:val="both"/>
              <w:rPr>
                <w:rFonts w:ascii="Calibri" w:hAnsi="Calibri" w:cs="Calibri"/>
                <w:sz w:val="20"/>
                <w:szCs w:val="20"/>
                <w:highlight w:val="cyan"/>
                <w:lang w:eastAsia="en-US" w:bidi="en-US"/>
              </w:rPr>
            </w:pPr>
            <w:r w:rsidRPr="007B05C5">
              <w:rPr>
                <w:rFonts w:ascii="Calibri" w:hAnsi="Calibri" w:cs="Calibri"/>
                <w:i/>
                <w:sz w:val="20"/>
                <w:szCs w:val="20"/>
              </w:rPr>
              <w:t>(doba poskytování ve formátu od DD/MM/RRRR do DD/MM/RRRR, případně od MM/RRRR do MM/RRRR)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5A973" w14:textId="77777777" w:rsidR="00A961C3" w:rsidRPr="007B05C5" w:rsidRDefault="00A961C3" w:rsidP="00610BE1">
            <w:pPr>
              <w:ind w:firstLine="4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B05C5">
              <w:rPr>
                <w:rFonts w:ascii="Calibri" w:hAnsi="Calibri" w:cs="Calibri"/>
                <w:sz w:val="20"/>
                <w:szCs w:val="20"/>
                <w:lang w:eastAsia="en-US" w:bidi="en-US"/>
              </w:rPr>
              <w:t xml:space="preserve">od  </w:t>
            </w:r>
            <w:r w:rsidRPr="007B05C5">
              <w:rPr>
                <w:rFonts w:ascii="Calibri" w:hAnsi="Calibri" w:cs="Calibri"/>
                <w:bCs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7B05C5">
              <w:rPr>
                <w:rFonts w:ascii="Calibri" w:hAnsi="Calibri" w:cs="Calibri"/>
                <w:bCs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7B05C5">
              <w:rPr>
                <w:rFonts w:ascii="Calibri" w:hAnsi="Calibri" w:cs="Calibri"/>
                <w:bCs/>
                <w:sz w:val="20"/>
                <w:szCs w:val="20"/>
                <w:highlight w:val="cyan"/>
                <w:lang w:eastAsia="en-US" w:bidi="en-US"/>
              </w:rPr>
              <w:fldChar w:fldCharType="end"/>
            </w:r>
            <w:r w:rsidRPr="007B05C5">
              <w:rPr>
                <w:rFonts w:ascii="Calibri" w:hAnsi="Calibri" w:cs="Calibri"/>
                <w:sz w:val="20"/>
                <w:szCs w:val="20"/>
                <w:lang w:eastAsia="en-US" w:bidi="en-US"/>
              </w:rPr>
              <w:t xml:space="preserve"> do </w:t>
            </w:r>
            <w:r w:rsidRPr="007B05C5">
              <w:rPr>
                <w:rFonts w:ascii="Calibri" w:hAnsi="Calibri" w:cs="Calibri"/>
                <w:bCs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7B05C5">
              <w:rPr>
                <w:rFonts w:ascii="Calibri" w:hAnsi="Calibri" w:cs="Calibri"/>
                <w:bCs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7B05C5">
              <w:rPr>
                <w:rFonts w:ascii="Calibri" w:hAnsi="Calibri" w:cs="Calibri"/>
                <w:bCs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A961C3" w:rsidRPr="007B05C5" w14:paraId="2D9A3805" w14:textId="77777777" w:rsidTr="004A5DD1">
        <w:trPr>
          <w:cantSplit/>
        </w:trPr>
        <w:tc>
          <w:tcPr>
            <w:tcW w:w="11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02DC5A2" w14:textId="77777777" w:rsidR="00A961C3" w:rsidRPr="007B05C5" w:rsidRDefault="00A961C3" w:rsidP="00610BE1">
            <w:pPr>
              <w:pStyle w:val="text"/>
              <w:widowControl/>
              <w:spacing w:before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7B05C5">
              <w:rPr>
                <w:rFonts w:ascii="Calibri" w:hAnsi="Calibri" w:cs="Calibri"/>
                <w:b/>
                <w:sz w:val="20"/>
                <w:szCs w:val="20"/>
              </w:rPr>
              <w:t>Kontaktní osoba objednatele, u které je možné významnou službu ověřit</w:t>
            </w:r>
          </w:p>
        </w:tc>
        <w:tc>
          <w:tcPr>
            <w:tcW w:w="1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03B451" w14:textId="77777777" w:rsidR="00A961C3" w:rsidRPr="007B05C5" w:rsidRDefault="00A961C3" w:rsidP="00610BE1">
            <w:pPr>
              <w:ind w:firstLine="4"/>
              <w:rPr>
                <w:rFonts w:ascii="Calibri" w:hAnsi="Calibri" w:cs="Calibri"/>
                <w:b/>
                <w:bCs/>
                <w:sz w:val="20"/>
                <w:szCs w:val="20"/>
                <w:highlight w:val="cyan"/>
                <w:lang w:eastAsia="en-US" w:bidi="en-US"/>
              </w:rPr>
            </w:pPr>
            <w:r w:rsidRPr="007B05C5">
              <w:rPr>
                <w:rFonts w:ascii="Calibri" w:hAnsi="Calibri" w:cs="Calibri"/>
                <w:b/>
                <w:bCs/>
                <w:sz w:val="20"/>
                <w:szCs w:val="20"/>
                <w:lang w:eastAsia="en-US" w:bidi="en-US"/>
              </w:rPr>
              <w:t>Titul, jméno, příjmení, funkce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94072" w14:textId="77777777" w:rsidR="00A961C3" w:rsidRPr="007B05C5" w:rsidRDefault="00A961C3" w:rsidP="00610BE1">
            <w:pPr>
              <w:ind w:firstLine="4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B05C5">
              <w:rPr>
                <w:rFonts w:ascii="Calibri" w:hAnsi="Calibri" w:cs="Calibri"/>
                <w:bCs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7B05C5">
              <w:rPr>
                <w:rFonts w:ascii="Calibri" w:hAnsi="Calibri" w:cs="Calibri"/>
                <w:bCs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7B05C5">
              <w:rPr>
                <w:rFonts w:ascii="Calibri" w:hAnsi="Calibri" w:cs="Calibri"/>
                <w:bCs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A961C3" w:rsidRPr="007B05C5" w14:paraId="0C5A77F1" w14:textId="77777777" w:rsidTr="004A5DD1">
        <w:trPr>
          <w:cantSplit/>
        </w:trPr>
        <w:tc>
          <w:tcPr>
            <w:tcW w:w="119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063F328" w14:textId="77777777" w:rsidR="00A961C3" w:rsidRPr="007B05C5" w:rsidRDefault="00A961C3" w:rsidP="00610BE1">
            <w:pPr>
              <w:pStyle w:val="text"/>
              <w:widowControl/>
              <w:spacing w:before="0" w:line="240" w:lineRule="auto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574091D" w14:textId="77777777" w:rsidR="00A961C3" w:rsidRPr="007B05C5" w:rsidRDefault="00A961C3" w:rsidP="00610BE1">
            <w:pPr>
              <w:ind w:firstLine="4"/>
              <w:rPr>
                <w:rFonts w:ascii="Calibri" w:hAnsi="Calibri" w:cs="Calibri"/>
                <w:b/>
                <w:bCs/>
                <w:sz w:val="20"/>
                <w:szCs w:val="20"/>
                <w:highlight w:val="cyan"/>
                <w:lang w:eastAsia="en-US" w:bidi="en-US"/>
              </w:rPr>
            </w:pPr>
            <w:r w:rsidRPr="007B05C5">
              <w:rPr>
                <w:rFonts w:ascii="Calibri" w:hAnsi="Calibri" w:cs="Calibri"/>
                <w:b/>
                <w:bCs/>
                <w:sz w:val="20"/>
                <w:szCs w:val="20"/>
                <w:lang w:eastAsia="en-US" w:bidi="en-US"/>
              </w:rPr>
              <w:t>Telefon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E9798" w14:textId="77777777" w:rsidR="00A961C3" w:rsidRPr="007B05C5" w:rsidRDefault="00A961C3" w:rsidP="00610BE1">
            <w:pPr>
              <w:ind w:firstLine="4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eastAsia="en-US" w:bidi="en-US"/>
              </w:rPr>
            </w:pPr>
            <w:r w:rsidRPr="007B05C5">
              <w:rPr>
                <w:rFonts w:ascii="Calibri" w:hAnsi="Calibri" w:cs="Calibri"/>
                <w:bCs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7B05C5">
              <w:rPr>
                <w:rFonts w:ascii="Calibri" w:hAnsi="Calibri" w:cs="Calibri"/>
                <w:bCs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7B05C5">
              <w:rPr>
                <w:rFonts w:ascii="Calibri" w:hAnsi="Calibri" w:cs="Calibri"/>
                <w:bCs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A961C3" w:rsidRPr="007B05C5" w14:paraId="22EF5ABA" w14:textId="77777777" w:rsidTr="004A5DD1">
        <w:trPr>
          <w:cantSplit/>
        </w:trPr>
        <w:tc>
          <w:tcPr>
            <w:tcW w:w="11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5B8043D" w14:textId="77777777" w:rsidR="00A961C3" w:rsidRPr="007B05C5" w:rsidRDefault="00A961C3" w:rsidP="00610BE1">
            <w:pPr>
              <w:pStyle w:val="text"/>
              <w:widowControl/>
              <w:spacing w:before="0" w:line="240" w:lineRule="auto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F8747A9" w14:textId="77777777" w:rsidR="00A961C3" w:rsidRPr="007B05C5" w:rsidRDefault="00A961C3" w:rsidP="00610BE1">
            <w:pPr>
              <w:ind w:firstLine="4"/>
              <w:rPr>
                <w:rFonts w:ascii="Calibri" w:hAnsi="Calibri" w:cs="Calibri"/>
                <w:b/>
                <w:bCs/>
                <w:sz w:val="20"/>
                <w:szCs w:val="20"/>
                <w:highlight w:val="cyan"/>
                <w:lang w:eastAsia="en-US" w:bidi="en-US"/>
              </w:rPr>
            </w:pPr>
            <w:r w:rsidRPr="007B05C5">
              <w:rPr>
                <w:rFonts w:ascii="Calibri" w:hAnsi="Calibri" w:cs="Calibri"/>
                <w:b/>
                <w:bCs/>
                <w:sz w:val="20"/>
                <w:szCs w:val="20"/>
                <w:lang w:eastAsia="en-US" w:bidi="en-US"/>
              </w:rPr>
              <w:t>E-mail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524BF" w14:textId="77777777" w:rsidR="00A961C3" w:rsidRPr="007B05C5" w:rsidRDefault="00A961C3" w:rsidP="00610BE1">
            <w:pPr>
              <w:ind w:firstLine="4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eastAsia="en-US" w:bidi="en-US"/>
              </w:rPr>
            </w:pPr>
            <w:r w:rsidRPr="007B05C5">
              <w:rPr>
                <w:rFonts w:ascii="Calibri" w:hAnsi="Calibri" w:cs="Calibri"/>
                <w:bCs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7B05C5">
              <w:rPr>
                <w:rFonts w:ascii="Calibri" w:hAnsi="Calibri" w:cs="Calibri"/>
                <w:bCs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7B05C5">
              <w:rPr>
                <w:rFonts w:ascii="Calibri" w:hAnsi="Calibri" w:cs="Calibri"/>
                <w:bCs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14:paraId="096C91A7" w14:textId="6BA8002A" w:rsidR="008E014B" w:rsidRDefault="006869AD" w:rsidP="008E014B">
      <w:pPr>
        <w:pStyle w:val="2nesltext"/>
        <w:spacing w:before="480" w:after="480"/>
        <w:jc w:val="center"/>
        <w:rPr>
          <w:b/>
          <w:bCs/>
        </w:rPr>
      </w:pPr>
      <w:r w:rsidRPr="006869AD">
        <w:rPr>
          <w:b/>
          <w:bCs/>
        </w:rPr>
        <w:t>-------------------------------------------------------------------------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70" w:type="dxa"/>
          <w:bottom w:w="113" w:type="dxa"/>
          <w:right w:w="70" w:type="dxa"/>
        </w:tblCellMar>
        <w:tblLook w:val="04A0" w:firstRow="1" w:lastRow="0" w:firstColumn="1" w:lastColumn="0" w:noHBand="0" w:noVBand="1"/>
      </w:tblPr>
      <w:tblGrid>
        <w:gridCol w:w="2196"/>
        <w:gridCol w:w="2410"/>
        <w:gridCol w:w="4606"/>
      </w:tblGrid>
      <w:tr w:rsidR="008E014B" w:rsidRPr="007B05C5" w14:paraId="51AC43C3" w14:textId="77777777" w:rsidTr="008953B8">
        <w:trPr>
          <w:cantSplit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</w:tcPr>
          <w:p w14:paraId="251C77B4" w14:textId="77777777" w:rsidR="008E014B" w:rsidRPr="007B05C5" w:rsidRDefault="008E014B" w:rsidP="008953B8">
            <w:pPr>
              <w:pStyle w:val="text"/>
              <w:keepNext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caps/>
                <w:sz w:val="20"/>
                <w:szCs w:val="20"/>
                <w:lang w:bidi="en-US"/>
              </w:rPr>
            </w:pPr>
            <w:r w:rsidRPr="007B05C5">
              <w:rPr>
                <w:rFonts w:asciiTheme="minorHAnsi" w:hAnsiTheme="minorHAnsi" w:cstheme="minorHAnsi"/>
                <w:b/>
                <w:bCs/>
                <w:caps/>
                <w:sz w:val="20"/>
                <w:szCs w:val="20"/>
              </w:rPr>
              <w:t xml:space="preserve">Významná Služba č. </w:t>
            </w:r>
            <w:r w:rsidRPr="007B05C5">
              <w:rPr>
                <w:rFonts w:asciiTheme="minorHAnsi" w:hAnsiTheme="minorHAnsi" w:cstheme="minorHAnsi"/>
                <w:b/>
                <w:caps/>
                <w:sz w:val="20"/>
                <w:szCs w:val="20"/>
                <w:highlight w:val="cyan"/>
                <w:lang w:bidi="en-US"/>
              </w:rPr>
              <w:fldChar w:fldCharType="begin"/>
            </w:r>
            <w:r w:rsidRPr="007B05C5">
              <w:rPr>
                <w:rFonts w:asciiTheme="minorHAnsi" w:hAnsiTheme="minorHAnsi" w:cstheme="minorHAnsi"/>
                <w:b/>
                <w:caps/>
                <w:sz w:val="20"/>
                <w:szCs w:val="20"/>
                <w:highlight w:val="cyan"/>
                <w:lang w:bidi="en-US"/>
              </w:rPr>
              <w:instrText xml:space="preserve"> MACROBUTTON  AkcentČárka "[doplní účastník]" </w:instrText>
            </w:r>
            <w:r w:rsidRPr="007B05C5">
              <w:rPr>
                <w:rFonts w:asciiTheme="minorHAnsi" w:hAnsiTheme="minorHAnsi" w:cstheme="minorHAnsi"/>
                <w:b/>
                <w:caps/>
                <w:sz w:val="20"/>
                <w:szCs w:val="20"/>
                <w:highlight w:val="cyan"/>
                <w:lang w:bidi="en-US"/>
              </w:rPr>
              <w:fldChar w:fldCharType="end"/>
            </w:r>
          </w:p>
          <w:p w14:paraId="50290B88" w14:textId="00D93AE4" w:rsidR="008E014B" w:rsidRPr="007B05C5" w:rsidRDefault="008E014B" w:rsidP="008953B8">
            <w:pPr>
              <w:pStyle w:val="text"/>
              <w:keepNext/>
              <w:widowControl/>
              <w:spacing w:before="60" w:line="240" w:lineRule="auto"/>
              <w:jc w:val="center"/>
              <w:rPr>
                <w:rFonts w:asciiTheme="minorHAnsi" w:hAnsiTheme="minorHAnsi" w:cstheme="minorHAnsi"/>
                <w:caps/>
                <w:sz w:val="20"/>
                <w:szCs w:val="20"/>
              </w:rPr>
            </w:pPr>
            <w:r w:rsidRPr="007B05C5">
              <w:rPr>
                <w:rFonts w:asciiTheme="minorHAnsi" w:hAnsiTheme="minorHAnsi" w:cstheme="minorHAnsi"/>
                <w:sz w:val="20"/>
                <w:szCs w:val="20"/>
              </w:rPr>
              <w:t>(</w:t>
            </w:r>
            <w:r w:rsidR="00F2597C">
              <w:rPr>
                <w:rFonts w:asciiTheme="minorHAnsi" w:hAnsiTheme="minorHAnsi" w:cstheme="minorHAnsi"/>
                <w:sz w:val="20"/>
                <w:szCs w:val="20"/>
              </w:rPr>
              <w:t xml:space="preserve">dle </w:t>
            </w:r>
            <w:r w:rsidRPr="007B05C5">
              <w:rPr>
                <w:rFonts w:asciiTheme="minorHAnsi" w:hAnsiTheme="minorHAnsi" w:cstheme="minorHAnsi"/>
                <w:sz w:val="20"/>
                <w:szCs w:val="20"/>
              </w:rPr>
              <w:t xml:space="preserve">odst. 5.4 </w:t>
            </w:r>
            <w:r w:rsidRPr="007B05C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písm. a)</w:t>
            </w:r>
            <w:r w:rsidRPr="007B05C5">
              <w:rPr>
                <w:rFonts w:asciiTheme="minorHAnsi" w:hAnsiTheme="minorHAnsi" w:cstheme="minorHAnsi"/>
                <w:sz w:val="20"/>
                <w:szCs w:val="20"/>
              </w:rPr>
              <w:t xml:space="preserve"> kvalifikační dokumentace)</w:t>
            </w:r>
          </w:p>
        </w:tc>
      </w:tr>
      <w:tr w:rsidR="008E014B" w:rsidRPr="007B05C5" w14:paraId="328A0CFF" w14:textId="77777777" w:rsidTr="008953B8">
        <w:trPr>
          <w:cantSplit/>
        </w:trPr>
        <w:tc>
          <w:tcPr>
            <w:tcW w:w="11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8B06422" w14:textId="77777777" w:rsidR="008E014B" w:rsidRPr="007B05C5" w:rsidRDefault="008E014B" w:rsidP="008953B8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B05C5">
              <w:rPr>
                <w:rFonts w:asciiTheme="minorHAnsi" w:hAnsiTheme="minorHAnsi" w:cstheme="minorHAnsi"/>
                <w:b/>
                <w:sz w:val="20"/>
                <w:szCs w:val="20"/>
              </w:rPr>
              <w:t>Identifikační údaje objednatele významné služby</w:t>
            </w:r>
          </w:p>
        </w:tc>
        <w:tc>
          <w:tcPr>
            <w:tcW w:w="1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1FE5375" w14:textId="77777777" w:rsidR="008E014B" w:rsidRPr="007B05C5" w:rsidRDefault="008E014B" w:rsidP="008953B8">
            <w:pPr>
              <w:keepNext/>
              <w:ind w:firstLine="4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  <w:highlight w:val="cyan"/>
                <w:lang w:eastAsia="en-US" w:bidi="en-US"/>
              </w:rPr>
            </w:pPr>
            <w:r w:rsidRPr="007B05C5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Název/Obchodní firma/Jméno a příjmení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46096" w14:textId="77777777" w:rsidR="008E014B" w:rsidRPr="007B05C5" w:rsidRDefault="008E014B" w:rsidP="008953B8">
            <w:pPr>
              <w:ind w:firstLine="4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7B05C5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7B05C5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7B05C5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8E014B" w:rsidRPr="007B05C5" w14:paraId="08049C7E" w14:textId="77777777" w:rsidTr="008953B8">
        <w:trPr>
          <w:cantSplit/>
        </w:trPr>
        <w:tc>
          <w:tcPr>
            <w:tcW w:w="119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5216D72" w14:textId="77777777" w:rsidR="008E014B" w:rsidRPr="007B05C5" w:rsidRDefault="008E014B" w:rsidP="008953B8">
            <w:pPr>
              <w:pStyle w:val="text"/>
              <w:keepNext/>
              <w:widowControl/>
              <w:spacing w:before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E70B450" w14:textId="77777777" w:rsidR="008E014B" w:rsidRPr="007B05C5" w:rsidRDefault="008E014B" w:rsidP="008953B8">
            <w:pPr>
              <w:keepNext/>
              <w:ind w:firstLine="4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  <w:highlight w:val="cyan"/>
                <w:lang w:eastAsia="en-US" w:bidi="en-US"/>
              </w:rPr>
            </w:pPr>
            <w:r w:rsidRPr="007B05C5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Sídlo/Místo podnikání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22B51" w14:textId="77777777" w:rsidR="008E014B" w:rsidRPr="007B05C5" w:rsidRDefault="008E014B" w:rsidP="008953B8">
            <w:pPr>
              <w:keepNext/>
              <w:ind w:firstLine="4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eastAsia="en-US" w:bidi="en-US"/>
              </w:rPr>
            </w:pPr>
            <w:r w:rsidRPr="007B05C5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7B05C5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7B05C5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8E014B" w:rsidRPr="007B05C5" w14:paraId="2559C453" w14:textId="77777777" w:rsidTr="008953B8">
        <w:trPr>
          <w:cantSplit/>
        </w:trPr>
        <w:tc>
          <w:tcPr>
            <w:tcW w:w="11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3F44DFD" w14:textId="77777777" w:rsidR="008E014B" w:rsidRPr="007B05C5" w:rsidRDefault="008E014B" w:rsidP="008953B8">
            <w:pPr>
              <w:pStyle w:val="text"/>
              <w:keepNext/>
              <w:widowControl/>
              <w:spacing w:before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E60AFF0" w14:textId="77777777" w:rsidR="008E014B" w:rsidRPr="007B05C5" w:rsidRDefault="008E014B" w:rsidP="008953B8">
            <w:pPr>
              <w:keepNext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  <w:highlight w:val="cyan"/>
                <w:lang w:eastAsia="en-US" w:bidi="en-US"/>
              </w:rPr>
            </w:pPr>
            <w:r w:rsidRPr="007B05C5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IČO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A598A" w14:textId="77777777" w:rsidR="008E014B" w:rsidRPr="007B05C5" w:rsidRDefault="008E014B" w:rsidP="008953B8">
            <w:pPr>
              <w:keepNext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eastAsia="en-US" w:bidi="en-US"/>
              </w:rPr>
            </w:pPr>
            <w:r w:rsidRPr="007B05C5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7B05C5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7B05C5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8E014B" w:rsidRPr="007B05C5" w14:paraId="55B901C1" w14:textId="77777777" w:rsidTr="008953B8">
        <w:trPr>
          <w:cantSplit/>
        </w:trPr>
        <w:tc>
          <w:tcPr>
            <w:tcW w:w="25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FCD58AC" w14:textId="77777777" w:rsidR="008E014B" w:rsidRPr="007B05C5" w:rsidRDefault="008E014B" w:rsidP="008953B8">
            <w:pPr>
              <w:ind w:firstLine="4"/>
              <w:jc w:val="both"/>
              <w:rPr>
                <w:rFonts w:asciiTheme="minorHAnsi" w:hAnsiTheme="minorHAnsi" w:cstheme="minorHAnsi"/>
                <w:b/>
                <w:sz w:val="20"/>
                <w:szCs w:val="20"/>
                <w:highlight w:val="cyan"/>
                <w:lang w:eastAsia="en-US" w:bidi="en-US"/>
              </w:rPr>
            </w:pPr>
            <w:r w:rsidRPr="007B05C5">
              <w:rPr>
                <w:rFonts w:asciiTheme="minorHAnsi" w:hAnsiTheme="minorHAnsi" w:cstheme="minorHAnsi"/>
                <w:b/>
                <w:sz w:val="20"/>
                <w:szCs w:val="20"/>
              </w:rPr>
              <w:t>Název významné služby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FCB5B" w14:textId="77777777" w:rsidR="008E014B" w:rsidRPr="007B05C5" w:rsidRDefault="008E014B" w:rsidP="008953B8">
            <w:pPr>
              <w:ind w:firstLine="4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7B05C5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7B05C5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7B05C5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8E014B" w:rsidRPr="007B05C5" w14:paraId="0BDAE922" w14:textId="77777777" w:rsidTr="008953B8">
        <w:trPr>
          <w:cantSplit/>
        </w:trPr>
        <w:tc>
          <w:tcPr>
            <w:tcW w:w="25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5851C96" w14:textId="77777777" w:rsidR="008E014B" w:rsidRPr="007B05C5" w:rsidRDefault="008E014B" w:rsidP="008953B8">
            <w:pPr>
              <w:pStyle w:val="text"/>
              <w:spacing w:before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B05C5">
              <w:rPr>
                <w:rFonts w:asciiTheme="minorHAnsi" w:hAnsiTheme="minorHAnsi" w:cstheme="minorHAnsi"/>
                <w:b/>
                <w:sz w:val="20"/>
                <w:szCs w:val="20"/>
              </w:rPr>
              <w:t>Popis předmětu významné služby</w:t>
            </w:r>
          </w:p>
          <w:p w14:paraId="4EA6674E" w14:textId="77777777" w:rsidR="008E014B" w:rsidRPr="007B05C5" w:rsidRDefault="008E014B" w:rsidP="008953B8">
            <w:pPr>
              <w:ind w:firstLine="4"/>
              <w:jc w:val="both"/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</w:pPr>
            <w:r w:rsidRPr="007B05C5">
              <w:rPr>
                <w:rFonts w:asciiTheme="minorHAnsi" w:hAnsiTheme="minorHAnsi" w:cstheme="minorHAnsi"/>
                <w:i/>
                <w:sz w:val="20"/>
                <w:szCs w:val="20"/>
              </w:rPr>
              <w:t>(vlastní popis předmětu dodavatelem ve vztahu k zadavatelem stanoveným požadavkům na významnou službu)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5F9BE" w14:textId="77777777" w:rsidR="008E014B" w:rsidRPr="007B05C5" w:rsidRDefault="008E014B" w:rsidP="008953B8">
            <w:pPr>
              <w:ind w:firstLine="4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B05C5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7B05C5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7B05C5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8E014B" w:rsidRPr="007B05C5" w14:paraId="4D19E4F2" w14:textId="77777777" w:rsidTr="008953B8">
        <w:trPr>
          <w:cantSplit/>
        </w:trPr>
        <w:tc>
          <w:tcPr>
            <w:tcW w:w="25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82E8189" w14:textId="77777777" w:rsidR="008E014B" w:rsidRPr="007B05C5" w:rsidRDefault="008E014B" w:rsidP="008953B8">
            <w:pPr>
              <w:pStyle w:val="text"/>
              <w:spacing w:before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B05C5">
              <w:rPr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t>Významná služba spočívala ve zpracování dat z dálkového průzkumu Země pro agendu IACS (</w:t>
            </w:r>
            <w:r w:rsidRPr="007B05C5"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  <w:t>Integrated Administration and Control System</w:t>
            </w:r>
            <w:r w:rsidRPr="007B05C5">
              <w:rPr>
                <w:rFonts w:asciiTheme="minorHAnsi" w:hAnsiTheme="minorHAnsi" w:cstheme="minorHAnsi"/>
                <w:b/>
                <w:sz w:val="20"/>
                <w:szCs w:val="20"/>
              </w:rPr>
              <w:t>) v rámci Společné zemědělské politiky EU provedeného pro oblast nacházející se na území členského státu Evropské unie nebo země s oficiálním statusem kandidátské země k členství v Evropské unii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C49D9" w14:textId="77777777" w:rsidR="008E014B" w:rsidRPr="007B05C5" w:rsidRDefault="008E014B" w:rsidP="008953B8">
            <w:pPr>
              <w:ind w:firstLine="4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 w:bidi="en-US"/>
              </w:rPr>
            </w:pPr>
            <w:r w:rsidRPr="007B05C5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7B05C5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"[ANO/NE - doplní účastník]" </w:instrText>
            </w:r>
            <w:r w:rsidRPr="007B05C5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8E014B" w:rsidRPr="007B05C5" w14:paraId="00626190" w14:textId="77777777" w:rsidTr="008953B8">
        <w:trPr>
          <w:cantSplit/>
        </w:trPr>
        <w:tc>
          <w:tcPr>
            <w:tcW w:w="25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570ECF4" w14:textId="77777777" w:rsidR="008E014B" w:rsidRPr="007B05C5" w:rsidRDefault="008E014B" w:rsidP="008953B8">
            <w:pPr>
              <w:pStyle w:val="text"/>
              <w:spacing w:before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B05C5">
              <w:rPr>
                <w:rFonts w:asciiTheme="minorHAnsi" w:hAnsiTheme="minorHAnsi" w:cstheme="minorHAnsi"/>
                <w:b/>
                <w:sz w:val="20"/>
                <w:szCs w:val="20"/>
              </w:rPr>
              <w:t>Významná služba byla poskytnuta v rámci operativního provozu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F5311" w14:textId="77777777" w:rsidR="008E014B" w:rsidRPr="007B05C5" w:rsidRDefault="008E014B" w:rsidP="008953B8">
            <w:pPr>
              <w:ind w:firstLine="4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 w:bidi="en-US"/>
              </w:rPr>
            </w:pPr>
            <w:r w:rsidRPr="007B05C5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7B05C5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"[ANO/NE - doplní účastník]" </w:instrText>
            </w:r>
            <w:r w:rsidRPr="007B05C5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8E014B" w:rsidRPr="007B05C5" w14:paraId="47AB7576" w14:textId="77777777" w:rsidTr="008953B8">
        <w:trPr>
          <w:cantSplit/>
        </w:trPr>
        <w:tc>
          <w:tcPr>
            <w:tcW w:w="25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9456F22" w14:textId="67D4C013" w:rsidR="008E014B" w:rsidRPr="007B05C5" w:rsidRDefault="008E014B" w:rsidP="008953B8">
            <w:pPr>
              <w:pStyle w:val="text"/>
              <w:spacing w:before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B05C5">
              <w:rPr>
                <w:rFonts w:asciiTheme="minorHAnsi" w:hAnsiTheme="minorHAnsi" w:cstheme="minorHAnsi"/>
                <w:b/>
                <w:sz w:val="20"/>
                <w:szCs w:val="20"/>
              </w:rPr>
              <w:t>Zpracováním dat se v rámci této významné služby rozumí zejména pořízení a předzpracování družicových dat, analýza a interpretace družicových dat</w:t>
            </w:r>
            <w:r w:rsidR="00CE0CE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nebo</w:t>
            </w:r>
            <w:r w:rsidRPr="007B05C5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vizualizace zpracovaných družicových dat a výsledků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5506E" w14:textId="77777777" w:rsidR="008E014B" w:rsidRPr="007B05C5" w:rsidRDefault="008E014B" w:rsidP="008953B8">
            <w:pPr>
              <w:ind w:firstLine="4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 w:bidi="en-US"/>
              </w:rPr>
            </w:pPr>
            <w:r w:rsidRPr="007B05C5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7B05C5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"[ANO/NE - doplní účastník]" </w:instrText>
            </w:r>
            <w:r w:rsidRPr="007B05C5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8E014B" w:rsidRPr="007B05C5" w14:paraId="5AA7BA2E" w14:textId="77777777" w:rsidTr="008953B8">
        <w:trPr>
          <w:cantSplit/>
        </w:trPr>
        <w:tc>
          <w:tcPr>
            <w:tcW w:w="25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7C6001E" w14:textId="77777777" w:rsidR="008E014B" w:rsidRPr="007B05C5" w:rsidRDefault="008E014B" w:rsidP="008953B8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B05C5">
              <w:rPr>
                <w:rFonts w:asciiTheme="minorHAnsi" w:hAnsiTheme="minorHAnsi" w:cstheme="minorHAnsi"/>
                <w:b/>
                <w:sz w:val="20"/>
                <w:szCs w:val="20"/>
              </w:rPr>
              <w:t>Finanční objem významné služby – za celou dobu poskytování</w:t>
            </w:r>
          </w:p>
          <w:p w14:paraId="21FF46FB" w14:textId="77777777" w:rsidR="008E014B" w:rsidRPr="007B05C5" w:rsidRDefault="008E014B" w:rsidP="008953B8">
            <w:pPr>
              <w:ind w:firstLine="4"/>
              <w:jc w:val="both"/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</w:pPr>
            <w:r w:rsidRPr="007B05C5">
              <w:rPr>
                <w:rFonts w:asciiTheme="minorHAnsi" w:hAnsiTheme="minorHAnsi" w:cstheme="minorHAnsi"/>
                <w:i/>
                <w:sz w:val="20"/>
                <w:szCs w:val="20"/>
              </w:rPr>
              <w:t>(finanční objem v Kč bez DPH)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2DAFB" w14:textId="77777777" w:rsidR="008E014B" w:rsidRPr="007B05C5" w:rsidRDefault="008E014B" w:rsidP="008953B8">
            <w:pPr>
              <w:ind w:firstLine="4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B05C5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7B05C5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7B05C5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fldChar w:fldCharType="end"/>
            </w:r>
            <w:r w:rsidRPr="007B05C5">
              <w:rPr>
                <w:rFonts w:asciiTheme="minorHAnsi" w:hAnsiTheme="minorHAnsi" w:cstheme="minorHAnsi"/>
                <w:bCs/>
                <w:sz w:val="20"/>
                <w:szCs w:val="20"/>
                <w:lang w:eastAsia="en-US" w:bidi="en-US"/>
              </w:rPr>
              <w:t>,-</w:t>
            </w:r>
            <w:r w:rsidRPr="007B05C5">
              <w:rPr>
                <w:rFonts w:asciiTheme="minorHAnsi" w:hAnsiTheme="minorHAnsi" w:cstheme="minorHAnsi"/>
                <w:sz w:val="20"/>
                <w:szCs w:val="20"/>
                <w:lang w:eastAsia="en-US" w:bidi="en-US"/>
              </w:rPr>
              <w:t> Kč bez DPH</w:t>
            </w:r>
          </w:p>
        </w:tc>
      </w:tr>
      <w:tr w:rsidR="008E014B" w:rsidRPr="007B05C5" w14:paraId="39DD1DD7" w14:textId="77777777" w:rsidTr="008953B8">
        <w:trPr>
          <w:cantSplit/>
        </w:trPr>
        <w:tc>
          <w:tcPr>
            <w:tcW w:w="25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F9E5F3C" w14:textId="77777777" w:rsidR="008E014B" w:rsidRPr="007B05C5" w:rsidRDefault="008E014B" w:rsidP="008953B8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B05C5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Finanční objem významné služby – za dobu 12 bezprostředně po sobě jdoucích měsíců nacházejících se v období dle odst. </w:t>
            </w:r>
            <w:r w:rsidRPr="007B05C5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5.6</w:t>
            </w:r>
            <w:r w:rsidRPr="007B05C5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kvalifikační dokumentace</w:t>
            </w:r>
          </w:p>
          <w:p w14:paraId="29B8698C" w14:textId="77777777" w:rsidR="008E014B" w:rsidRPr="007B05C5" w:rsidRDefault="008E014B" w:rsidP="008953B8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B05C5">
              <w:rPr>
                <w:rFonts w:asciiTheme="minorHAnsi" w:hAnsiTheme="minorHAnsi" w:cstheme="minorHAnsi"/>
                <w:i/>
                <w:sz w:val="20"/>
                <w:szCs w:val="20"/>
              </w:rPr>
              <w:t>(finanční objem v Kč bez DPH)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5F74E" w14:textId="77777777" w:rsidR="008E014B" w:rsidRPr="007B05C5" w:rsidRDefault="008E014B" w:rsidP="008953B8">
            <w:pPr>
              <w:ind w:firstLine="4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 w:bidi="en-US"/>
              </w:rPr>
            </w:pPr>
            <w:r w:rsidRPr="007B05C5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7B05C5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7B05C5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fldChar w:fldCharType="end"/>
            </w:r>
            <w:r w:rsidRPr="007B05C5">
              <w:rPr>
                <w:rFonts w:asciiTheme="minorHAnsi" w:hAnsiTheme="minorHAnsi" w:cstheme="minorHAnsi"/>
                <w:bCs/>
                <w:sz w:val="20"/>
                <w:szCs w:val="20"/>
                <w:lang w:eastAsia="en-US" w:bidi="en-US"/>
              </w:rPr>
              <w:t>,-</w:t>
            </w:r>
            <w:r w:rsidRPr="007B05C5">
              <w:rPr>
                <w:rFonts w:asciiTheme="minorHAnsi" w:hAnsiTheme="minorHAnsi" w:cstheme="minorHAnsi"/>
                <w:sz w:val="20"/>
                <w:szCs w:val="20"/>
                <w:lang w:eastAsia="en-US" w:bidi="en-US"/>
              </w:rPr>
              <w:t> Kč bez DPH</w:t>
            </w:r>
          </w:p>
        </w:tc>
      </w:tr>
      <w:tr w:rsidR="008E014B" w:rsidRPr="007B05C5" w14:paraId="32214307" w14:textId="77777777" w:rsidTr="008953B8">
        <w:trPr>
          <w:cantSplit/>
        </w:trPr>
        <w:tc>
          <w:tcPr>
            <w:tcW w:w="25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2CE84EA" w14:textId="1D6FAF0F" w:rsidR="008E014B" w:rsidRPr="007B05C5" w:rsidRDefault="00E1580B" w:rsidP="008953B8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B05C5">
              <w:rPr>
                <w:rFonts w:ascii="Calibri" w:hAnsi="Calibri" w:cs="Calibri"/>
                <w:b/>
                <w:sz w:val="20"/>
                <w:szCs w:val="20"/>
              </w:rPr>
              <w:t xml:space="preserve">Do uvedeného finančního objemu významné služby je započítána pouze cena za plnění odpovídající předmětu 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dané </w:t>
            </w:r>
            <w:r w:rsidRPr="007B05C5">
              <w:rPr>
                <w:rFonts w:ascii="Calibri" w:hAnsi="Calibri" w:cs="Calibri"/>
                <w:b/>
                <w:sz w:val="20"/>
                <w:szCs w:val="20"/>
              </w:rPr>
              <w:t>významné služby vymezenému v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> kvalifikační dokumentaci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DED9B" w14:textId="77777777" w:rsidR="008E014B" w:rsidRPr="007B05C5" w:rsidRDefault="008E014B" w:rsidP="008953B8">
            <w:pPr>
              <w:ind w:firstLine="4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eastAsia="en-US" w:bidi="en-US"/>
              </w:rPr>
            </w:pPr>
            <w:r w:rsidRPr="007B05C5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7B05C5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"[ANO/NE - doplní účastník]" </w:instrText>
            </w:r>
            <w:r w:rsidRPr="007B05C5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8E014B" w:rsidRPr="007B05C5" w14:paraId="41166CAC" w14:textId="77777777" w:rsidTr="008953B8">
        <w:trPr>
          <w:cantSplit/>
        </w:trPr>
        <w:tc>
          <w:tcPr>
            <w:tcW w:w="25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11536CA" w14:textId="77777777" w:rsidR="008E014B" w:rsidRPr="007B05C5" w:rsidRDefault="008E014B" w:rsidP="008953B8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7B05C5">
              <w:rPr>
                <w:rFonts w:asciiTheme="minorHAnsi" w:hAnsiTheme="minorHAnsi" w:cstheme="minorHAnsi"/>
                <w:b/>
                <w:sz w:val="20"/>
                <w:szCs w:val="20"/>
              </w:rPr>
              <w:t>Doba poskytování významné služby</w:t>
            </w:r>
          </w:p>
          <w:p w14:paraId="65E3B5A7" w14:textId="77777777" w:rsidR="008E014B" w:rsidRPr="007B05C5" w:rsidRDefault="008E014B" w:rsidP="008953B8">
            <w:pPr>
              <w:ind w:firstLine="4"/>
              <w:jc w:val="both"/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</w:pPr>
            <w:r w:rsidRPr="007B05C5">
              <w:rPr>
                <w:rFonts w:asciiTheme="minorHAnsi" w:hAnsiTheme="minorHAnsi" w:cstheme="minorHAnsi"/>
                <w:i/>
                <w:sz w:val="20"/>
                <w:szCs w:val="20"/>
              </w:rPr>
              <w:t>(doba poskytování ve formátu od DD/MM/RRRR do DD/MM/RRRR, případně od MM/RRRR do MM/RRRR)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CB270" w14:textId="77777777" w:rsidR="008E014B" w:rsidRPr="007B05C5" w:rsidRDefault="008E014B" w:rsidP="008953B8">
            <w:pPr>
              <w:ind w:firstLine="4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B05C5">
              <w:rPr>
                <w:rFonts w:asciiTheme="minorHAnsi" w:hAnsiTheme="minorHAnsi" w:cstheme="minorHAnsi"/>
                <w:sz w:val="20"/>
                <w:szCs w:val="20"/>
                <w:lang w:eastAsia="en-US" w:bidi="en-US"/>
              </w:rPr>
              <w:t xml:space="preserve">od  </w:t>
            </w:r>
            <w:r w:rsidRPr="007B05C5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7B05C5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7B05C5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fldChar w:fldCharType="end"/>
            </w:r>
            <w:r w:rsidRPr="007B05C5">
              <w:rPr>
                <w:rFonts w:asciiTheme="minorHAnsi" w:hAnsiTheme="minorHAnsi" w:cstheme="minorHAnsi"/>
                <w:sz w:val="20"/>
                <w:szCs w:val="20"/>
                <w:lang w:eastAsia="en-US" w:bidi="en-US"/>
              </w:rPr>
              <w:t xml:space="preserve"> do </w:t>
            </w:r>
            <w:r w:rsidRPr="007B05C5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7B05C5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7B05C5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8E014B" w:rsidRPr="007B05C5" w14:paraId="543C0349" w14:textId="77777777" w:rsidTr="008953B8">
        <w:trPr>
          <w:cantSplit/>
        </w:trPr>
        <w:tc>
          <w:tcPr>
            <w:tcW w:w="11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453D13D" w14:textId="77777777" w:rsidR="008E014B" w:rsidRPr="007B05C5" w:rsidRDefault="008E014B" w:rsidP="008953B8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7B05C5">
              <w:rPr>
                <w:rFonts w:asciiTheme="minorHAnsi" w:hAnsiTheme="minorHAnsi" w:cstheme="minorHAnsi"/>
                <w:b/>
                <w:sz w:val="20"/>
                <w:szCs w:val="20"/>
              </w:rPr>
              <w:t>Kontaktní osoba objednatele, u které je možné významnou službu ověřit</w:t>
            </w:r>
          </w:p>
        </w:tc>
        <w:tc>
          <w:tcPr>
            <w:tcW w:w="1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E8EC0F6" w14:textId="77777777" w:rsidR="008E014B" w:rsidRPr="007B05C5" w:rsidRDefault="008E014B" w:rsidP="008953B8">
            <w:pPr>
              <w:ind w:firstLine="4"/>
              <w:rPr>
                <w:rFonts w:asciiTheme="minorHAnsi" w:hAnsiTheme="minorHAnsi" w:cstheme="minorHAnsi"/>
                <w:b/>
                <w:bCs/>
                <w:sz w:val="20"/>
                <w:szCs w:val="20"/>
                <w:highlight w:val="cyan"/>
                <w:lang w:eastAsia="en-US" w:bidi="en-US"/>
              </w:rPr>
            </w:pPr>
            <w:r w:rsidRPr="007B05C5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US" w:bidi="en-US"/>
              </w:rPr>
              <w:t>Titul, jméno, příjmení, funkce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D9939" w14:textId="77777777" w:rsidR="008E014B" w:rsidRPr="007B05C5" w:rsidRDefault="008E014B" w:rsidP="008953B8">
            <w:pPr>
              <w:ind w:firstLine="4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B05C5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7B05C5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7B05C5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8E014B" w:rsidRPr="007B05C5" w14:paraId="7F2C0C2A" w14:textId="77777777" w:rsidTr="008953B8">
        <w:trPr>
          <w:cantSplit/>
        </w:trPr>
        <w:tc>
          <w:tcPr>
            <w:tcW w:w="119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D56F0CC" w14:textId="77777777" w:rsidR="008E014B" w:rsidRPr="007B05C5" w:rsidRDefault="008E014B" w:rsidP="008953B8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607D74" w14:textId="77777777" w:rsidR="008E014B" w:rsidRPr="007B05C5" w:rsidRDefault="008E014B" w:rsidP="008953B8">
            <w:pPr>
              <w:ind w:firstLine="4"/>
              <w:rPr>
                <w:rFonts w:asciiTheme="minorHAnsi" w:hAnsiTheme="minorHAnsi" w:cstheme="minorHAnsi"/>
                <w:b/>
                <w:bCs/>
                <w:sz w:val="20"/>
                <w:szCs w:val="20"/>
                <w:highlight w:val="cyan"/>
                <w:lang w:eastAsia="en-US" w:bidi="en-US"/>
              </w:rPr>
            </w:pPr>
            <w:r w:rsidRPr="007B05C5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US" w:bidi="en-US"/>
              </w:rPr>
              <w:t>Telefon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99F96" w14:textId="77777777" w:rsidR="008E014B" w:rsidRPr="007B05C5" w:rsidRDefault="008E014B" w:rsidP="008953B8">
            <w:pPr>
              <w:ind w:firstLine="4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US" w:bidi="en-US"/>
              </w:rPr>
            </w:pPr>
            <w:r w:rsidRPr="007B05C5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7B05C5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7B05C5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8E014B" w:rsidRPr="007B05C5" w14:paraId="507F9E01" w14:textId="77777777" w:rsidTr="008953B8">
        <w:trPr>
          <w:cantSplit/>
        </w:trPr>
        <w:tc>
          <w:tcPr>
            <w:tcW w:w="11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7DB9CD2" w14:textId="77777777" w:rsidR="008E014B" w:rsidRPr="007B05C5" w:rsidRDefault="008E014B" w:rsidP="008953B8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F1BFDFB" w14:textId="77777777" w:rsidR="008E014B" w:rsidRPr="007B05C5" w:rsidRDefault="008E014B" w:rsidP="008953B8">
            <w:pPr>
              <w:ind w:firstLine="4"/>
              <w:rPr>
                <w:rFonts w:asciiTheme="minorHAnsi" w:hAnsiTheme="minorHAnsi" w:cstheme="minorHAnsi"/>
                <w:b/>
                <w:bCs/>
                <w:sz w:val="20"/>
                <w:szCs w:val="20"/>
                <w:highlight w:val="cyan"/>
                <w:lang w:eastAsia="en-US" w:bidi="en-US"/>
              </w:rPr>
            </w:pPr>
            <w:r w:rsidRPr="007B05C5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US" w:bidi="en-US"/>
              </w:rPr>
              <w:t>E-mail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B49EC" w14:textId="77777777" w:rsidR="008E014B" w:rsidRPr="007B05C5" w:rsidRDefault="008E014B" w:rsidP="008953B8">
            <w:pPr>
              <w:ind w:firstLine="4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US" w:bidi="en-US"/>
              </w:rPr>
            </w:pPr>
            <w:r w:rsidRPr="007B05C5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7B05C5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7B05C5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14:paraId="3C7A3982" w14:textId="271B2CAB" w:rsidR="008E014B" w:rsidRDefault="008E014B" w:rsidP="008E014B">
      <w:pPr>
        <w:pStyle w:val="2nesltext"/>
        <w:spacing w:before="480" w:after="480"/>
        <w:jc w:val="center"/>
        <w:rPr>
          <w:b/>
          <w:bCs/>
        </w:rPr>
      </w:pPr>
      <w:r w:rsidRPr="006869AD">
        <w:rPr>
          <w:b/>
          <w:bCs/>
        </w:rPr>
        <w:t>-------------------------------------------------------------------------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70" w:type="dxa"/>
          <w:bottom w:w="113" w:type="dxa"/>
          <w:right w:w="70" w:type="dxa"/>
        </w:tblCellMar>
        <w:tblLook w:val="04A0" w:firstRow="1" w:lastRow="0" w:firstColumn="1" w:lastColumn="0" w:noHBand="0" w:noVBand="1"/>
      </w:tblPr>
      <w:tblGrid>
        <w:gridCol w:w="2196"/>
        <w:gridCol w:w="2410"/>
        <w:gridCol w:w="4606"/>
      </w:tblGrid>
      <w:tr w:rsidR="008E014B" w:rsidRPr="007B05C5" w14:paraId="51052929" w14:textId="77777777" w:rsidTr="008953B8">
        <w:trPr>
          <w:cantSplit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</w:tcPr>
          <w:p w14:paraId="28CC5FE7" w14:textId="77777777" w:rsidR="008E014B" w:rsidRPr="007B05C5" w:rsidRDefault="008E014B" w:rsidP="008953B8">
            <w:pPr>
              <w:pStyle w:val="text"/>
              <w:keepNext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caps/>
                <w:sz w:val="20"/>
                <w:szCs w:val="20"/>
                <w:lang w:bidi="en-US"/>
              </w:rPr>
            </w:pPr>
            <w:r w:rsidRPr="007B05C5">
              <w:rPr>
                <w:rFonts w:asciiTheme="minorHAnsi" w:hAnsiTheme="minorHAnsi" w:cstheme="minorHAnsi"/>
                <w:b/>
                <w:bCs/>
                <w:caps/>
                <w:sz w:val="20"/>
                <w:szCs w:val="20"/>
              </w:rPr>
              <w:t xml:space="preserve">Významná Služba č. </w:t>
            </w:r>
            <w:r w:rsidRPr="007B05C5">
              <w:rPr>
                <w:rFonts w:asciiTheme="minorHAnsi" w:hAnsiTheme="minorHAnsi" w:cstheme="minorHAnsi"/>
                <w:b/>
                <w:caps/>
                <w:sz w:val="20"/>
                <w:szCs w:val="20"/>
                <w:highlight w:val="cyan"/>
                <w:lang w:bidi="en-US"/>
              </w:rPr>
              <w:fldChar w:fldCharType="begin"/>
            </w:r>
            <w:r w:rsidRPr="007B05C5">
              <w:rPr>
                <w:rFonts w:asciiTheme="minorHAnsi" w:hAnsiTheme="minorHAnsi" w:cstheme="minorHAnsi"/>
                <w:b/>
                <w:caps/>
                <w:sz w:val="20"/>
                <w:szCs w:val="20"/>
                <w:highlight w:val="cyan"/>
                <w:lang w:bidi="en-US"/>
              </w:rPr>
              <w:instrText xml:space="preserve"> MACROBUTTON  AkcentČárka "[doplní účastník]" </w:instrText>
            </w:r>
            <w:r w:rsidRPr="007B05C5">
              <w:rPr>
                <w:rFonts w:asciiTheme="minorHAnsi" w:hAnsiTheme="minorHAnsi" w:cstheme="minorHAnsi"/>
                <w:b/>
                <w:caps/>
                <w:sz w:val="20"/>
                <w:szCs w:val="20"/>
                <w:highlight w:val="cyan"/>
                <w:lang w:bidi="en-US"/>
              </w:rPr>
              <w:fldChar w:fldCharType="end"/>
            </w:r>
          </w:p>
          <w:p w14:paraId="4387EFBE" w14:textId="44325ACD" w:rsidR="008E014B" w:rsidRPr="007B05C5" w:rsidRDefault="008E014B" w:rsidP="008953B8">
            <w:pPr>
              <w:pStyle w:val="text"/>
              <w:keepNext/>
              <w:widowControl/>
              <w:spacing w:before="60" w:line="240" w:lineRule="auto"/>
              <w:jc w:val="center"/>
              <w:rPr>
                <w:rFonts w:asciiTheme="minorHAnsi" w:hAnsiTheme="minorHAnsi" w:cstheme="minorHAnsi"/>
                <w:caps/>
                <w:sz w:val="20"/>
                <w:szCs w:val="20"/>
              </w:rPr>
            </w:pPr>
            <w:r w:rsidRPr="007B05C5">
              <w:rPr>
                <w:rFonts w:asciiTheme="minorHAnsi" w:hAnsiTheme="minorHAnsi" w:cstheme="minorHAnsi"/>
                <w:sz w:val="20"/>
                <w:szCs w:val="20"/>
              </w:rPr>
              <w:t>(</w:t>
            </w:r>
            <w:r w:rsidR="00F2597C">
              <w:rPr>
                <w:rFonts w:asciiTheme="minorHAnsi" w:hAnsiTheme="minorHAnsi" w:cstheme="minorHAnsi"/>
                <w:sz w:val="20"/>
                <w:szCs w:val="20"/>
              </w:rPr>
              <w:t xml:space="preserve">dle </w:t>
            </w:r>
            <w:r w:rsidRPr="007B05C5">
              <w:rPr>
                <w:rFonts w:asciiTheme="minorHAnsi" w:hAnsiTheme="minorHAnsi" w:cstheme="minorHAnsi"/>
                <w:sz w:val="20"/>
                <w:szCs w:val="20"/>
              </w:rPr>
              <w:t xml:space="preserve">odst. 5.4 </w:t>
            </w:r>
            <w:r w:rsidRPr="007B05C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písm. a)</w:t>
            </w:r>
            <w:r w:rsidRPr="007B05C5">
              <w:rPr>
                <w:rFonts w:asciiTheme="minorHAnsi" w:hAnsiTheme="minorHAnsi" w:cstheme="minorHAnsi"/>
                <w:sz w:val="20"/>
                <w:szCs w:val="20"/>
              </w:rPr>
              <w:t xml:space="preserve"> kvalifikační dokumentace)</w:t>
            </w:r>
          </w:p>
        </w:tc>
      </w:tr>
      <w:tr w:rsidR="008E014B" w:rsidRPr="007B05C5" w14:paraId="5D89275C" w14:textId="77777777" w:rsidTr="008953B8">
        <w:trPr>
          <w:cantSplit/>
        </w:trPr>
        <w:tc>
          <w:tcPr>
            <w:tcW w:w="11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E08DB44" w14:textId="77777777" w:rsidR="008E014B" w:rsidRPr="007B05C5" w:rsidRDefault="008E014B" w:rsidP="008953B8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B05C5">
              <w:rPr>
                <w:rFonts w:asciiTheme="minorHAnsi" w:hAnsiTheme="minorHAnsi" w:cstheme="minorHAnsi"/>
                <w:b/>
                <w:sz w:val="20"/>
                <w:szCs w:val="20"/>
              </w:rPr>
              <w:t>Identifikační údaje objednatele významné služby</w:t>
            </w:r>
          </w:p>
        </w:tc>
        <w:tc>
          <w:tcPr>
            <w:tcW w:w="1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4D0A395" w14:textId="77777777" w:rsidR="008E014B" w:rsidRPr="007B05C5" w:rsidRDefault="008E014B" w:rsidP="008953B8">
            <w:pPr>
              <w:keepNext/>
              <w:ind w:firstLine="4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  <w:highlight w:val="cyan"/>
                <w:lang w:eastAsia="en-US" w:bidi="en-US"/>
              </w:rPr>
            </w:pPr>
            <w:r w:rsidRPr="007B05C5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Název/Obchodní firma/Jméno a příjmení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069D7" w14:textId="77777777" w:rsidR="008E014B" w:rsidRPr="007B05C5" w:rsidRDefault="008E014B" w:rsidP="008953B8">
            <w:pPr>
              <w:ind w:firstLine="4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7B05C5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7B05C5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7B05C5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8E014B" w:rsidRPr="007B05C5" w14:paraId="57096B63" w14:textId="77777777" w:rsidTr="008953B8">
        <w:trPr>
          <w:cantSplit/>
        </w:trPr>
        <w:tc>
          <w:tcPr>
            <w:tcW w:w="119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1B7CE7C" w14:textId="77777777" w:rsidR="008E014B" w:rsidRPr="007B05C5" w:rsidRDefault="008E014B" w:rsidP="008953B8">
            <w:pPr>
              <w:pStyle w:val="text"/>
              <w:keepNext/>
              <w:widowControl/>
              <w:spacing w:before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37951A0" w14:textId="77777777" w:rsidR="008E014B" w:rsidRPr="007B05C5" w:rsidRDefault="008E014B" w:rsidP="008953B8">
            <w:pPr>
              <w:keepNext/>
              <w:ind w:firstLine="4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  <w:highlight w:val="cyan"/>
                <w:lang w:eastAsia="en-US" w:bidi="en-US"/>
              </w:rPr>
            </w:pPr>
            <w:r w:rsidRPr="007B05C5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Sídlo/Místo podnikání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D343A" w14:textId="77777777" w:rsidR="008E014B" w:rsidRPr="007B05C5" w:rsidRDefault="008E014B" w:rsidP="008953B8">
            <w:pPr>
              <w:keepNext/>
              <w:ind w:firstLine="4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eastAsia="en-US" w:bidi="en-US"/>
              </w:rPr>
            </w:pPr>
            <w:r w:rsidRPr="007B05C5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7B05C5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7B05C5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8E014B" w:rsidRPr="007B05C5" w14:paraId="6CC00F93" w14:textId="77777777" w:rsidTr="008953B8">
        <w:trPr>
          <w:cantSplit/>
        </w:trPr>
        <w:tc>
          <w:tcPr>
            <w:tcW w:w="11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F699866" w14:textId="77777777" w:rsidR="008E014B" w:rsidRPr="007B05C5" w:rsidRDefault="008E014B" w:rsidP="008953B8">
            <w:pPr>
              <w:pStyle w:val="text"/>
              <w:keepNext/>
              <w:widowControl/>
              <w:spacing w:before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10835F5" w14:textId="77777777" w:rsidR="008E014B" w:rsidRPr="007B05C5" w:rsidRDefault="008E014B" w:rsidP="008953B8">
            <w:pPr>
              <w:keepNext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  <w:highlight w:val="cyan"/>
                <w:lang w:eastAsia="en-US" w:bidi="en-US"/>
              </w:rPr>
            </w:pPr>
            <w:r w:rsidRPr="007B05C5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IČO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AB49F" w14:textId="77777777" w:rsidR="008E014B" w:rsidRPr="007B05C5" w:rsidRDefault="008E014B" w:rsidP="008953B8">
            <w:pPr>
              <w:keepNext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eastAsia="en-US" w:bidi="en-US"/>
              </w:rPr>
            </w:pPr>
            <w:r w:rsidRPr="007B05C5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7B05C5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7B05C5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8E014B" w:rsidRPr="007B05C5" w14:paraId="64924E01" w14:textId="77777777" w:rsidTr="008953B8">
        <w:trPr>
          <w:cantSplit/>
        </w:trPr>
        <w:tc>
          <w:tcPr>
            <w:tcW w:w="25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F22761C" w14:textId="77777777" w:rsidR="008E014B" w:rsidRPr="007B05C5" w:rsidRDefault="008E014B" w:rsidP="008953B8">
            <w:pPr>
              <w:ind w:firstLine="4"/>
              <w:jc w:val="both"/>
              <w:rPr>
                <w:rFonts w:asciiTheme="minorHAnsi" w:hAnsiTheme="minorHAnsi" w:cstheme="minorHAnsi"/>
                <w:b/>
                <w:sz w:val="20"/>
                <w:szCs w:val="20"/>
                <w:highlight w:val="cyan"/>
                <w:lang w:eastAsia="en-US" w:bidi="en-US"/>
              </w:rPr>
            </w:pPr>
            <w:r w:rsidRPr="007B05C5">
              <w:rPr>
                <w:rFonts w:asciiTheme="minorHAnsi" w:hAnsiTheme="minorHAnsi" w:cstheme="minorHAnsi"/>
                <w:b/>
                <w:sz w:val="20"/>
                <w:szCs w:val="20"/>
              </w:rPr>
              <w:t>Název významné služby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9E5D2" w14:textId="77777777" w:rsidR="008E014B" w:rsidRPr="007B05C5" w:rsidRDefault="008E014B" w:rsidP="008953B8">
            <w:pPr>
              <w:ind w:firstLine="4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7B05C5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7B05C5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7B05C5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8E014B" w:rsidRPr="007B05C5" w14:paraId="5FDF2B05" w14:textId="77777777" w:rsidTr="008953B8">
        <w:trPr>
          <w:cantSplit/>
        </w:trPr>
        <w:tc>
          <w:tcPr>
            <w:tcW w:w="25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BC7565A" w14:textId="77777777" w:rsidR="008E014B" w:rsidRPr="007B05C5" w:rsidRDefault="008E014B" w:rsidP="008953B8">
            <w:pPr>
              <w:pStyle w:val="text"/>
              <w:spacing w:before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B05C5">
              <w:rPr>
                <w:rFonts w:asciiTheme="minorHAnsi" w:hAnsiTheme="minorHAnsi" w:cstheme="minorHAnsi"/>
                <w:b/>
                <w:sz w:val="20"/>
                <w:szCs w:val="20"/>
              </w:rPr>
              <w:t>Popis předmětu významné služby</w:t>
            </w:r>
          </w:p>
          <w:p w14:paraId="09489A4F" w14:textId="77777777" w:rsidR="008E014B" w:rsidRPr="007B05C5" w:rsidRDefault="008E014B" w:rsidP="008953B8">
            <w:pPr>
              <w:ind w:firstLine="4"/>
              <w:jc w:val="both"/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</w:pPr>
            <w:r w:rsidRPr="007B05C5">
              <w:rPr>
                <w:rFonts w:asciiTheme="minorHAnsi" w:hAnsiTheme="minorHAnsi" w:cstheme="minorHAnsi"/>
                <w:i/>
                <w:sz w:val="20"/>
                <w:szCs w:val="20"/>
              </w:rPr>
              <w:t>(vlastní popis předmětu dodavatelem ve vztahu k zadavatelem stanoveným požadavkům na významnou službu)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4737C" w14:textId="77777777" w:rsidR="008E014B" w:rsidRPr="007B05C5" w:rsidRDefault="008E014B" w:rsidP="008953B8">
            <w:pPr>
              <w:ind w:firstLine="4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B05C5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7B05C5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7B05C5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8E014B" w:rsidRPr="007B05C5" w14:paraId="478233A2" w14:textId="77777777" w:rsidTr="008953B8">
        <w:trPr>
          <w:cantSplit/>
        </w:trPr>
        <w:tc>
          <w:tcPr>
            <w:tcW w:w="25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F8249E4" w14:textId="77777777" w:rsidR="008E014B" w:rsidRPr="007B05C5" w:rsidRDefault="008E014B" w:rsidP="008953B8">
            <w:pPr>
              <w:pStyle w:val="text"/>
              <w:spacing w:before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B05C5">
              <w:rPr>
                <w:rFonts w:asciiTheme="minorHAnsi" w:hAnsiTheme="minorHAnsi" w:cstheme="minorHAnsi"/>
                <w:b/>
                <w:sz w:val="20"/>
                <w:szCs w:val="20"/>
              </w:rPr>
              <w:t>Významná služba spočívala ve zpracování dat z dálkového průzkumu Země pro agendu IACS (</w:t>
            </w:r>
            <w:r w:rsidRPr="007B05C5"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  <w:t>Integrated Administration and Control System</w:t>
            </w:r>
            <w:r w:rsidRPr="007B05C5">
              <w:rPr>
                <w:rFonts w:asciiTheme="minorHAnsi" w:hAnsiTheme="minorHAnsi" w:cstheme="minorHAnsi"/>
                <w:b/>
                <w:sz w:val="20"/>
                <w:szCs w:val="20"/>
              </w:rPr>
              <w:t>) v rámci Společné zemědělské politiky EU provedeného pro oblast nacházející se na území členského státu Evropské unie nebo země s oficiálním statusem kandidátské země k členství v Evropské unii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978F6" w14:textId="77777777" w:rsidR="008E014B" w:rsidRPr="007B05C5" w:rsidRDefault="008E014B" w:rsidP="008953B8">
            <w:pPr>
              <w:ind w:firstLine="4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 w:bidi="en-US"/>
              </w:rPr>
            </w:pPr>
            <w:r w:rsidRPr="007B05C5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7B05C5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"[ANO/NE - doplní účastník]" </w:instrText>
            </w:r>
            <w:r w:rsidRPr="007B05C5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8E014B" w:rsidRPr="007B05C5" w14:paraId="1095E505" w14:textId="77777777" w:rsidTr="008953B8">
        <w:trPr>
          <w:cantSplit/>
        </w:trPr>
        <w:tc>
          <w:tcPr>
            <w:tcW w:w="25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903A584" w14:textId="77777777" w:rsidR="008E014B" w:rsidRPr="007B05C5" w:rsidRDefault="008E014B" w:rsidP="008953B8">
            <w:pPr>
              <w:pStyle w:val="text"/>
              <w:spacing w:before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B05C5">
              <w:rPr>
                <w:rFonts w:asciiTheme="minorHAnsi" w:hAnsiTheme="minorHAnsi" w:cstheme="minorHAnsi"/>
                <w:b/>
                <w:sz w:val="20"/>
                <w:szCs w:val="20"/>
              </w:rPr>
              <w:t>Významná služba byla poskytnuta v rámci operativního provozu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1A6B9" w14:textId="77777777" w:rsidR="008E014B" w:rsidRPr="007B05C5" w:rsidRDefault="008E014B" w:rsidP="008953B8">
            <w:pPr>
              <w:ind w:firstLine="4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 w:bidi="en-US"/>
              </w:rPr>
            </w:pPr>
            <w:r w:rsidRPr="007B05C5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7B05C5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"[ANO/NE - doplní účastník]" </w:instrText>
            </w:r>
            <w:r w:rsidRPr="007B05C5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8E014B" w:rsidRPr="007B05C5" w14:paraId="7C9C9B94" w14:textId="77777777" w:rsidTr="008953B8">
        <w:trPr>
          <w:cantSplit/>
        </w:trPr>
        <w:tc>
          <w:tcPr>
            <w:tcW w:w="25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17FB42D" w14:textId="67D982B3" w:rsidR="008E014B" w:rsidRPr="007B05C5" w:rsidRDefault="008E014B" w:rsidP="008953B8">
            <w:pPr>
              <w:pStyle w:val="text"/>
              <w:spacing w:before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B05C5">
              <w:rPr>
                <w:rFonts w:asciiTheme="minorHAnsi" w:hAnsiTheme="minorHAnsi" w:cstheme="minorHAnsi"/>
                <w:b/>
                <w:sz w:val="20"/>
                <w:szCs w:val="20"/>
              </w:rPr>
              <w:t>Zpracováním dat se v rámci této významné služby rozumí zejména pořízení a předzpracování družicových dat, analýza a interpretace družicových dat</w:t>
            </w:r>
            <w:r w:rsidR="00CE0CE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nebo</w:t>
            </w:r>
            <w:r w:rsidRPr="007B05C5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vizualizace zpracovaných družicových dat a výsledků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0077F" w14:textId="77777777" w:rsidR="008E014B" w:rsidRPr="007B05C5" w:rsidRDefault="008E014B" w:rsidP="008953B8">
            <w:pPr>
              <w:ind w:firstLine="4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 w:bidi="en-US"/>
              </w:rPr>
            </w:pPr>
            <w:r w:rsidRPr="007B05C5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7B05C5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"[ANO/NE - doplní účastník]" </w:instrText>
            </w:r>
            <w:r w:rsidRPr="007B05C5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8E014B" w:rsidRPr="007B05C5" w14:paraId="647FDE68" w14:textId="77777777" w:rsidTr="008953B8">
        <w:trPr>
          <w:cantSplit/>
        </w:trPr>
        <w:tc>
          <w:tcPr>
            <w:tcW w:w="25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F097421" w14:textId="77777777" w:rsidR="008E014B" w:rsidRPr="007B05C5" w:rsidRDefault="008E014B" w:rsidP="008953B8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B05C5">
              <w:rPr>
                <w:rFonts w:asciiTheme="minorHAnsi" w:hAnsiTheme="minorHAnsi" w:cstheme="minorHAnsi"/>
                <w:b/>
                <w:sz w:val="20"/>
                <w:szCs w:val="20"/>
              </w:rPr>
              <w:t>Finanční objem významné služby – za celou dobu poskytování</w:t>
            </w:r>
          </w:p>
          <w:p w14:paraId="48B8D71A" w14:textId="77777777" w:rsidR="008E014B" w:rsidRPr="007B05C5" w:rsidRDefault="008E014B" w:rsidP="008953B8">
            <w:pPr>
              <w:ind w:firstLine="4"/>
              <w:jc w:val="both"/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</w:pPr>
            <w:r w:rsidRPr="007B05C5">
              <w:rPr>
                <w:rFonts w:asciiTheme="minorHAnsi" w:hAnsiTheme="minorHAnsi" w:cstheme="minorHAnsi"/>
                <w:i/>
                <w:sz w:val="20"/>
                <w:szCs w:val="20"/>
              </w:rPr>
              <w:t>(finanční objem v Kč bez DPH)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0D45D" w14:textId="77777777" w:rsidR="008E014B" w:rsidRPr="007B05C5" w:rsidRDefault="008E014B" w:rsidP="008953B8">
            <w:pPr>
              <w:ind w:firstLine="4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B05C5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7B05C5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7B05C5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fldChar w:fldCharType="end"/>
            </w:r>
            <w:r w:rsidRPr="007B05C5">
              <w:rPr>
                <w:rFonts w:asciiTheme="minorHAnsi" w:hAnsiTheme="minorHAnsi" w:cstheme="minorHAnsi"/>
                <w:bCs/>
                <w:sz w:val="20"/>
                <w:szCs w:val="20"/>
                <w:lang w:eastAsia="en-US" w:bidi="en-US"/>
              </w:rPr>
              <w:t>,-</w:t>
            </w:r>
            <w:r w:rsidRPr="007B05C5">
              <w:rPr>
                <w:rFonts w:asciiTheme="minorHAnsi" w:hAnsiTheme="minorHAnsi" w:cstheme="minorHAnsi"/>
                <w:sz w:val="20"/>
                <w:szCs w:val="20"/>
                <w:lang w:eastAsia="en-US" w:bidi="en-US"/>
              </w:rPr>
              <w:t> Kč bez DPH</w:t>
            </w:r>
          </w:p>
        </w:tc>
      </w:tr>
      <w:tr w:rsidR="008E014B" w:rsidRPr="007B05C5" w14:paraId="6C6F512E" w14:textId="77777777" w:rsidTr="008953B8">
        <w:trPr>
          <w:cantSplit/>
        </w:trPr>
        <w:tc>
          <w:tcPr>
            <w:tcW w:w="25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88427E8" w14:textId="77777777" w:rsidR="008E014B" w:rsidRPr="007B05C5" w:rsidRDefault="008E014B" w:rsidP="008953B8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B05C5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Finanční objem významné služby – za dobu 12 bezprostředně po sobě jdoucích měsíců nacházejících se v období dle odst. </w:t>
            </w:r>
            <w:r w:rsidRPr="007B05C5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5.6</w:t>
            </w:r>
            <w:r w:rsidRPr="007B05C5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kvalifikační dokumentace</w:t>
            </w:r>
          </w:p>
          <w:p w14:paraId="20FBA6E1" w14:textId="77777777" w:rsidR="008E014B" w:rsidRPr="007B05C5" w:rsidRDefault="008E014B" w:rsidP="008953B8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B05C5">
              <w:rPr>
                <w:rFonts w:asciiTheme="minorHAnsi" w:hAnsiTheme="minorHAnsi" w:cstheme="minorHAnsi"/>
                <w:i/>
                <w:sz w:val="20"/>
                <w:szCs w:val="20"/>
              </w:rPr>
              <w:t>(finanční objem v Kč bez DPH)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DD708" w14:textId="77777777" w:rsidR="008E014B" w:rsidRPr="007B05C5" w:rsidRDefault="008E014B" w:rsidP="008953B8">
            <w:pPr>
              <w:ind w:firstLine="4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 w:bidi="en-US"/>
              </w:rPr>
            </w:pPr>
            <w:r w:rsidRPr="007B05C5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7B05C5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7B05C5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fldChar w:fldCharType="end"/>
            </w:r>
            <w:r w:rsidRPr="007B05C5">
              <w:rPr>
                <w:rFonts w:asciiTheme="minorHAnsi" w:hAnsiTheme="minorHAnsi" w:cstheme="minorHAnsi"/>
                <w:bCs/>
                <w:sz w:val="20"/>
                <w:szCs w:val="20"/>
                <w:lang w:eastAsia="en-US" w:bidi="en-US"/>
              </w:rPr>
              <w:t>,-</w:t>
            </w:r>
            <w:r w:rsidRPr="007B05C5">
              <w:rPr>
                <w:rFonts w:asciiTheme="minorHAnsi" w:hAnsiTheme="minorHAnsi" w:cstheme="minorHAnsi"/>
                <w:sz w:val="20"/>
                <w:szCs w:val="20"/>
                <w:lang w:eastAsia="en-US" w:bidi="en-US"/>
              </w:rPr>
              <w:t> Kč bez DPH</w:t>
            </w:r>
          </w:p>
        </w:tc>
      </w:tr>
      <w:tr w:rsidR="008E014B" w:rsidRPr="007B05C5" w14:paraId="21AF5A55" w14:textId="77777777" w:rsidTr="008953B8">
        <w:trPr>
          <w:cantSplit/>
        </w:trPr>
        <w:tc>
          <w:tcPr>
            <w:tcW w:w="25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58A348C" w14:textId="4AF1B54F" w:rsidR="008E014B" w:rsidRPr="007B05C5" w:rsidRDefault="00E1580B" w:rsidP="008953B8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B05C5">
              <w:rPr>
                <w:rFonts w:ascii="Calibri" w:hAnsi="Calibri" w:cs="Calibri"/>
                <w:b/>
                <w:sz w:val="20"/>
                <w:szCs w:val="20"/>
              </w:rPr>
              <w:t xml:space="preserve">Do uvedeného finančního objemu významné služby je započítána pouze cena za plnění odpovídající předmětu 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dané </w:t>
            </w:r>
            <w:r w:rsidRPr="007B05C5">
              <w:rPr>
                <w:rFonts w:ascii="Calibri" w:hAnsi="Calibri" w:cs="Calibri"/>
                <w:b/>
                <w:sz w:val="20"/>
                <w:szCs w:val="20"/>
              </w:rPr>
              <w:t>významné služby vymezenému v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> kvalifikační dokumentaci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E8274" w14:textId="77777777" w:rsidR="008E014B" w:rsidRPr="007B05C5" w:rsidRDefault="008E014B" w:rsidP="008953B8">
            <w:pPr>
              <w:ind w:firstLine="4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eastAsia="en-US" w:bidi="en-US"/>
              </w:rPr>
            </w:pPr>
            <w:r w:rsidRPr="007B05C5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7B05C5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"[ANO/NE - doplní účastník]" </w:instrText>
            </w:r>
            <w:r w:rsidRPr="007B05C5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8E014B" w:rsidRPr="007B05C5" w14:paraId="70152E74" w14:textId="77777777" w:rsidTr="008953B8">
        <w:trPr>
          <w:cantSplit/>
        </w:trPr>
        <w:tc>
          <w:tcPr>
            <w:tcW w:w="25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F293F93" w14:textId="77777777" w:rsidR="008E014B" w:rsidRPr="007B05C5" w:rsidRDefault="008E014B" w:rsidP="008953B8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7B05C5">
              <w:rPr>
                <w:rFonts w:asciiTheme="minorHAnsi" w:hAnsiTheme="minorHAnsi" w:cstheme="minorHAnsi"/>
                <w:b/>
                <w:sz w:val="20"/>
                <w:szCs w:val="20"/>
              </w:rPr>
              <w:t>Doba poskytování významné služby</w:t>
            </w:r>
          </w:p>
          <w:p w14:paraId="4C78DC4B" w14:textId="77777777" w:rsidR="008E014B" w:rsidRPr="007B05C5" w:rsidRDefault="008E014B" w:rsidP="008953B8">
            <w:pPr>
              <w:ind w:firstLine="4"/>
              <w:jc w:val="both"/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</w:pPr>
            <w:r w:rsidRPr="007B05C5">
              <w:rPr>
                <w:rFonts w:asciiTheme="minorHAnsi" w:hAnsiTheme="minorHAnsi" w:cstheme="minorHAnsi"/>
                <w:i/>
                <w:sz w:val="20"/>
                <w:szCs w:val="20"/>
              </w:rPr>
              <w:t>(doba poskytování ve formátu od DD/MM/RRRR do DD/MM/RRRR, případně od MM/RRRR do MM/RRRR)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806AE" w14:textId="77777777" w:rsidR="008E014B" w:rsidRPr="007B05C5" w:rsidRDefault="008E014B" w:rsidP="008953B8">
            <w:pPr>
              <w:ind w:firstLine="4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B05C5">
              <w:rPr>
                <w:rFonts w:asciiTheme="minorHAnsi" w:hAnsiTheme="minorHAnsi" w:cstheme="minorHAnsi"/>
                <w:sz w:val="20"/>
                <w:szCs w:val="20"/>
                <w:lang w:eastAsia="en-US" w:bidi="en-US"/>
              </w:rPr>
              <w:t xml:space="preserve">od  </w:t>
            </w:r>
            <w:r w:rsidRPr="007B05C5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7B05C5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7B05C5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fldChar w:fldCharType="end"/>
            </w:r>
            <w:r w:rsidRPr="007B05C5">
              <w:rPr>
                <w:rFonts w:asciiTheme="minorHAnsi" w:hAnsiTheme="minorHAnsi" w:cstheme="minorHAnsi"/>
                <w:sz w:val="20"/>
                <w:szCs w:val="20"/>
                <w:lang w:eastAsia="en-US" w:bidi="en-US"/>
              </w:rPr>
              <w:t xml:space="preserve"> do </w:t>
            </w:r>
            <w:r w:rsidRPr="007B05C5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7B05C5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7B05C5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8E014B" w:rsidRPr="007B05C5" w14:paraId="6294CDB7" w14:textId="77777777" w:rsidTr="008953B8">
        <w:trPr>
          <w:cantSplit/>
        </w:trPr>
        <w:tc>
          <w:tcPr>
            <w:tcW w:w="11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7A411E5" w14:textId="77777777" w:rsidR="008E014B" w:rsidRPr="007B05C5" w:rsidRDefault="008E014B" w:rsidP="008953B8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7B05C5">
              <w:rPr>
                <w:rFonts w:asciiTheme="minorHAnsi" w:hAnsiTheme="minorHAnsi" w:cstheme="minorHAnsi"/>
                <w:b/>
                <w:sz w:val="20"/>
                <w:szCs w:val="20"/>
              </w:rPr>
              <w:t>Kontaktní osoba objednatele, u které je možné významnou službu ověřit</w:t>
            </w:r>
          </w:p>
        </w:tc>
        <w:tc>
          <w:tcPr>
            <w:tcW w:w="1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C4F84D6" w14:textId="77777777" w:rsidR="008E014B" w:rsidRPr="007B05C5" w:rsidRDefault="008E014B" w:rsidP="008953B8">
            <w:pPr>
              <w:ind w:firstLine="4"/>
              <w:rPr>
                <w:rFonts w:asciiTheme="minorHAnsi" w:hAnsiTheme="minorHAnsi" w:cstheme="minorHAnsi"/>
                <w:b/>
                <w:bCs/>
                <w:sz w:val="20"/>
                <w:szCs w:val="20"/>
                <w:highlight w:val="cyan"/>
                <w:lang w:eastAsia="en-US" w:bidi="en-US"/>
              </w:rPr>
            </w:pPr>
            <w:r w:rsidRPr="007B05C5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US" w:bidi="en-US"/>
              </w:rPr>
              <w:t>Titul, jméno, příjmení, funkce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7EF51" w14:textId="77777777" w:rsidR="008E014B" w:rsidRPr="007B05C5" w:rsidRDefault="008E014B" w:rsidP="008953B8">
            <w:pPr>
              <w:ind w:firstLine="4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B05C5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7B05C5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7B05C5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8E014B" w:rsidRPr="007B05C5" w14:paraId="24C1232C" w14:textId="77777777" w:rsidTr="008953B8">
        <w:trPr>
          <w:cantSplit/>
        </w:trPr>
        <w:tc>
          <w:tcPr>
            <w:tcW w:w="119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1A4D6C7" w14:textId="77777777" w:rsidR="008E014B" w:rsidRPr="007B05C5" w:rsidRDefault="008E014B" w:rsidP="008953B8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D035FC" w14:textId="77777777" w:rsidR="008E014B" w:rsidRPr="007B05C5" w:rsidRDefault="008E014B" w:rsidP="008953B8">
            <w:pPr>
              <w:ind w:firstLine="4"/>
              <w:rPr>
                <w:rFonts w:asciiTheme="minorHAnsi" w:hAnsiTheme="minorHAnsi" w:cstheme="minorHAnsi"/>
                <w:b/>
                <w:bCs/>
                <w:sz w:val="20"/>
                <w:szCs w:val="20"/>
                <w:highlight w:val="cyan"/>
                <w:lang w:eastAsia="en-US" w:bidi="en-US"/>
              </w:rPr>
            </w:pPr>
            <w:r w:rsidRPr="007B05C5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US" w:bidi="en-US"/>
              </w:rPr>
              <w:t>Telefon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3C608" w14:textId="77777777" w:rsidR="008E014B" w:rsidRPr="007B05C5" w:rsidRDefault="008E014B" w:rsidP="008953B8">
            <w:pPr>
              <w:ind w:firstLine="4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US" w:bidi="en-US"/>
              </w:rPr>
            </w:pPr>
            <w:r w:rsidRPr="007B05C5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7B05C5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7B05C5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8E014B" w:rsidRPr="007B05C5" w14:paraId="230C3583" w14:textId="77777777" w:rsidTr="008953B8">
        <w:trPr>
          <w:cantSplit/>
        </w:trPr>
        <w:tc>
          <w:tcPr>
            <w:tcW w:w="11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06F0D67" w14:textId="77777777" w:rsidR="008E014B" w:rsidRPr="007B05C5" w:rsidRDefault="008E014B" w:rsidP="008953B8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F61E7A8" w14:textId="77777777" w:rsidR="008E014B" w:rsidRPr="007B05C5" w:rsidRDefault="008E014B" w:rsidP="008953B8">
            <w:pPr>
              <w:ind w:firstLine="4"/>
              <w:rPr>
                <w:rFonts w:asciiTheme="minorHAnsi" w:hAnsiTheme="minorHAnsi" w:cstheme="minorHAnsi"/>
                <w:b/>
                <w:bCs/>
                <w:sz w:val="20"/>
                <w:szCs w:val="20"/>
                <w:highlight w:val="cyan"/>
                <w:lang w:eastAsia="en-US" w:bidi="en-US"/>
              </w:rPr>
            </w:pPr>
            <w:r w:rsidRPr="007B05C5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US" w:bidi="en-US"/>
              </w:rPr>
              <w:t>E-mail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0FD8F" w14:textId="77777777" w:rsidR="008E014B" w:rsidRPr="007B05C5" w:rsidRDefault="008E014B" w:rsidP="008953B8">
            <w:pPr>
              <w:ind w:firstLine="4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US" w:bidi="en-US"/>
              </w:rPr>
            </w:pPr>
            <w:r w:rsidRPr="007B05C5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7B05C5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7B05C5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14:paraId="1916172B" w14:textId="103EB614" w:rsidR="008E014B" w:rsidRPr="0061720D" w:rsidRDefault="008E014B" w:rsidP="00435A62">
      <w:pPr>
        <w:pStyle w:val="2nesltext"/>
        <w:spacing w:before="480" w:after="480"/>
        <w:jc w:val="center"/>
        <w:rPr>
          <w:b/>
          <w:bCs/>
        </w:rPr>
      </w:pPr>
      <w:r w:rsidRPr="006869AD">
        <w:rPr>
          <w:b/>
          <w:bCs/>
        </w:rPr>
        <w:t>-------------------------------------------------------------------------</w:t>
      </w:r>
      <w:r w:rsidR="00435A62">
        <w:rPr>
          <w:b/>
          <w:bCs/>
        </w:rP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70" w:type="dxa"/>
          <w:bottom w:w="113" w:type="dxa"/>
          <w:right w:w="70" w:type="dxa"/>
        </w:tblCellMar>
        <w:tblLook w:val="04A0" w:firstRow="1" w:lastRow="0" w:firstColumn="1" w:lastColumn="0" w:noHBand="0" w:noVBand="1"/>
      </w:tblPr>
      <w:tblGrid>
        <w:gridCol w:w="2196"/>
        <w:gridCol w:w="2410"/>
        <w:gridCol w:w="4606"/>
      </w:tblGrid>
      <w:tr w:rsidR="0061720D" w:rsidRPr="000F4007" w14:paraId="36D954B6" w14:textId="77777777" w:rsidTr="0061720D">
        <w:trPr>
          <w:cantSplit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B083" w:themeFill="accent2" w:themeFillTint="99"/>
            <w:vAlign w:val="center"/>
          </w:tcPr>
          <w:p w14:paraId="340C6F86" w14:textId="77777777" w:rsidR="0061720D" w:rsidRDefault="0061720D" w:rsidP="008953B8">
            <w:pPr>
              <w:pStyle w:val="text"/>
              <w:keepNext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caps/>
                <w:sz w:val="20"/>
                <w:szCs w:val="20"/>
                <w:lang w:bidi="en-US"/>
              </w:rPr>
            </w:pPr>
            <w:r w:rsidRPr="000F4007">
              <w:rPr>
                <w:rFonts w:asciiTheme="minorHAnsi" w:hAnsiTheme="minorHAnsi" w:cstheme="minorHAnsi"/>
                <w:b/>
                <w:bCs/>
                <w:caps/>
                <w:sz w:val="20"/>
                <w:szCs w:val="20"/>
              </w:rPr>
              <w:lastRenderedPageBreak/>
              <w:t xml:space="preserve">Významná </w:t>
            </w:r>
            <w:r w:rsidRPr="00932966">
              <w:rPr>
                <w:rFonts w:asciiTheme="minorHAnsi" w:hAnsiTheme="minorHAnsi" w:cstheme="minorHAnsi"/>
                <w:b/>
                <w:bCs/>
                <w:caps/>
                <w:sz w:val="20"/>
                <w:szCs w:val="20"/>
              </w:rPr>
              <w:t>Služba</w:t>
            </w:r>
            <w:r w:rsidRPr="000F4007">
              <w:rPr>
                <w:rFonts w:asciiTheme="minorHAnsi" w:hAnsiTheme="minorHAnsi" w:cstheme="minorHAnsi"/>
                <w:b/>
                <w:bCs/>
                <w:caps/>
                <w:sz w:val="20"/>
                <w:szCs w:val="20"/>
              </w:rPr>
              <w:t xml:space="preserve"> č. </w:t>
            </w:r>
            <w:r w:rsidRPr="000F4007">
              <w:rPr>
                <w:rFonts w:asciiTheme="minorHAnsi" w:hAnsiTheme="minorHAnsi" w:cstheme="minorHAnsi"/>
                <w:b/>
                <w:caps/>
                <w:sz w:val="20"/>
                <w:szCs w:val="20"/>
                <w:highlight w:val="cyan"/>
                <w:lang w:bidi="en-US"/>
              </w:rPr>
              <w:fldChar w:fldCharType="begin"/>
            </w:r>
            <w:r w:rsidRPr="000F4007">
              <w:rPr>
                <w:rFonts w:asciiTheme="minorHAnsi" w:hAnsiTheme="minorHAnsi" w:cstheme="minorHAnsi"/>
                <w:b/>
                <w:caps/>
                <w:sz w:val="20"/>
                <w:szCs w:val="20"/>
                <w:highlight w:val="cyan"/>
                <w:lang w:bidi="en-US"/>
              </w:rPr>
              <w:instrText xml:space="preserve"> MACROBUTTON  AkcentČárka "[doplní účastník]" </w:instrText>
            </w:r>
            <w:r w:rsidRPr="000F4007">
              <w:rPr>
                <w:rFonts w:asciiTheme="minorHAnsi" w:hAnsiTheme="minorHAnsi" w:cstheme="minorHAnsi"/>
                <w:b/>
                <w:caps/>
                <w:sz w:val="20"/>
                <w:szCs w:val="20"/>
                <w:highlight w:val="cyan"/>
                <w:lang w:bidi="en-US"/>
              </w:rPr>
              <w:fldChar w:fldCharType="end"/>
            </w:r>
          </w:p>
          <w:p w14:paraId="5C1F4650" w14:textId="6CEAF8DE" w:rsidR="0061720D" w:rsidRPr="002F56D0" w:rsidRDefault="0061720D" w:rsidP="008953B8">
            <w:pPr>
              <w:pStyle w:val="text"/>
              <w:keepNext/>
              <w:widowControl/>
              <w:spacing w:before="60" w:line="240" w:lineRule="auto"/>
              <w:jc w:val="center"/>
              <w:rPr>
                <w:rFonts w:asciiTheme="minorHAnsi" w:hAnsiTheme="minorHAnsi" w:cstheme="minorHAnsi"/>
                <w:caps/>
                <w:sz w:val="20"/>
                <w:szCs w:val="20"/>
              </w:rPr>
            </w:pPr>
            <w:r w:rsidRPr="002F56D0">
              <w:rPr>
                <w:rFonts w:asciiTheme="minorHAnsi" w:hAnsiTheme="minorHAnsi" w:cstheme="minorHAnsi"/>
                <w:sz w:val="20"/>
                <w:szCs w:val="20"/>
              </w:rPr>
              <w:t>(</w:t>
            </w:r>
            <w:r w:rsidR="00F2597C">
              <w:rPr>
                <w:rFonts w:asciiTheme="minorHAnsi" w:hAnsiTheme="minorHAnsi" w:cstheme="minorHAnsi"/>
                <w:sz w:val="20"/>
                <w:szCs w:val="20"/>
              </w:rPr>
              <w:t xml:space="preserve">dle </w:t>
            </w:r>
            <w:r w:rsidRPr="002F56D0">
              <w:rPr>
                <w:rFonts w:asciiTheme="minorHAnsi" w:hAnsiTheme="minorHAnsi" w:cstheme="minorHAnsi"/>
                <w:sz w:val="20"/>
                <w:szCs w:val="20"/>
              </w:rPr>
              <w:t xml:space="preserve">odst. 5.4 </w:t>
            </w:r>
            <w:r w:rsidRPr="002F56D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písm. b)</w:t>
            </w:r>
            <w:r w:rsidRPr="002F56D0">
              <w:rPr>
                <w:rFonts w:asciiTheme="minorHAnsi" w:hAnsiTheme="minorHAnsi" w:cstheme="minorHAnsi"/>
                <w:sz w:val="20"/>
                <w:szCs w:val="20"/>
              </w:rPr>
              <w:t xml:space="preserve"> kvalifikační dokumentace)</w:t>
            </w:r>
          </w:p>
        </w:tc>
      </w:tr>
      <w:tr w:rsidR="0061720D" w:rsidRPr="000F4007" w14:paraId="01600326" w14:textId="77777777" w:rsidTr="008953B8">
        <w:trPr>
          <w:cantSplit/>
        </w:trPr>
        <w:tc>
          <w:tcPr>
            <w:tcW w:w="11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A93A84D" w14:textId="77777777" w:rsidR="0061720D" w:rsidRPr="000F4007" w:rsidRDefault="0061720D" w:rsidP="008953B8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F4007">
              <w:rPr>
                <w:rFonts w:asciiTheme="minorHAnsi" w:hAnsiTheme="minorHAnsi" w:cstheme="minorHAnsi"/>
                <w:b/>
                <w:sz w:val="20"/>
                <w:szCs w:val="20"/>
              </w:rPr>
              <w:t>Identifikační údaje objednatele významné služby</w:t>
            </w:r>
          </w:p>
        </w:tc>
        <w:tc>
          <w:tcPr>
            <w:tcW w:w="1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DAC782D" w14:textId="77777777" w:rsidR="0061720D" w:rsidRPr="000F4007" w:rsidRDefault="0061720D" w:rsidP="008953B8">
            <w:pPr>
              <w:keepNext/>
              <w:ind w:firstLine="4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  <w:highlight w:val="cyan"/>
                <w:lang w:eastAsia="en-US" w:bidi="en-US"/>
              </w:rPr>
            </w:pPr>
            <w:r w:rsidRPr="000F4007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Název/Obchodní firma/Jméno a příjmení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B26E4" w14:textId="77777777" w:rsidR="0061720D" w:rsidRPr="000F4007" w:rsidRDefault="0061720D" w:rsidP="008953B8">
            <w:pPr>
              <w:ind w:firstLine="4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0F4007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0F4007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F4007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1720D" w:rsidRPr="000F4007" w14:paraId="4902D5A9" w14:textId="77777777" w:rsidTr="008953B8">
        <w:trPr>
          <w:cantSplit/>
        </w:trPr>
        <w:tc>
          <w:tcPr>
            <w:tcW w:w="119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B658845" w14:textId="77777777" w:rsidR="0061720D" w:rsidRPr="000F4007" w:rsidRDefault="0061720D" w:rsidP="008953B8">
            <w:pPr>
              <w:pStyle w:val="text"/>
              <w:keepNext/>
              <w:widowControl/>
              <w:spacing w:before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1299323" w14:textId="77777777" w:rsidR="0061720D" w:rsidRPr="000F4007" w:rsidRDefault="0061720D" w:rsidP="008953B8">
            <w:pPr>
              <w:keepNext/>
              <w:ind w:firstLine="4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  <w:highlight w:val="cyan"/>
                <w:lang w:eastAsia="en-US" w:bidi="en-US"/>
              </w:rPr>
            </w:pPr>
            <w:r w:rsidRPr="000F4007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Sídlo/Místo podnikání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E8361" w14:textId="77777777" w:rsidR="0061720D" w:rsidRPr="000F4007" w:rsidRDefault="0061720D" w:rsidP="008953B8">
            <w:pPr>
              <w:keepNext/>
              <w:ind w:firstLine="4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eastAsia="en-US" w:bidi="en-US"/>
              </w:rPr>
            </w:pPr>
            <w:r w:rsidRPr="000F4007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0F4007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F4007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1720D" w:rsidRPr="000F4007" w14:paraId="0587A7D9" w14:textId="77777777" w:rsidTr="008953B8">
        <w:trPr>
          <w:cantSplit/>
        </w:trPr>
        <w:tc>
          <w:tcPr>
            <w:tcW w:w="11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CCBA1CB" w14:textId="77777777" w:rsidR="0061720D" w:rsidRPr="000F4007" w:rsidRDefault="0061720D" w:rsidP="008953B8">
            <w:pPr>
              <w:pStyle w:val="text"/>
              <w:keepNext/>
              <w:widowControl/>
              <w:spacing w:before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B0AA3B6" w14:textId="77777777" w:rsidR="0061720D" w:rsidRPr="000F4007" w:rsidRDefault="0061720D" w:rsidP="008953B8">
            <w:pPr>
              <w:keepNext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  <w:highlight w:val="cyan"/>
                <w:lang w:eastAsia="en-US" w:bidi="en-US"/>
              </w:rPr>
            </w:pPr>
            <w:r w:rsidRPr="000F4007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IČO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77B72" w14:textId="77777777" w:rsidR="0061720D" w:rsidRPr="000F4007" w:rsidRDefault="0061720D" w:rsidP="008953B8">
            <w:pPr>
              <w:keepNext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eastAsia="en-US" w:bidi="en-US"/>
              </w:rPr>
            </w:pPr>
            <w:r w:rsidRPr="000F4007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0F4007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F4007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1720D" w:rsidRPr="000F4007" w14:paraId="073134D4" w14:textId="77777777" w:rsidTr="008953B8">
        <w:trPr>
          <w:cantSplit/>
        </w:trPr>
        <w:tc>
          <w:tcPr>
            <w:tcW w:w="25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03EE4BB" w14:textId="77777777" w:rsidR="0061720D" w:rsidRPr="000F4007" w:rsidRDefault="0061720D" w:rsidP="008953B8">
            <w:pPr>
              <w:ind w:firstLine="4"/>
              <w:jc w:val="both"/>
              <w:rPr>
                <w:rFonts w:asciiTheme="minorHAnsi" w:hAnsiTheme="minorHAnsi" w:cstheme="minorHAnsi"/>
                <w:b/>
                <w:sz w:val="20"/>
                <w:szCs w:val="20"/>
                <w:highlight w:val="cyan"/>
                <w:lang w:eastAsia="en-US" w:bidi="en-US"/>
              </w:rPr>
            </w:pPr>
            <w:r w:rsidRPr="000F4007">
              <w:rPr>
                <w:rFonts w:asciiTheme="minorHAnsi" w:hAnsiTheme="minorHAnsi" w:cstheme="minorHAnsi"/>
                <w:b/>
                <w:sz w:val="20"/>
                <w:szCs w:val="20"/>
              </w:rPr>
              <w:t>Název významné služby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9BCEA" w14:textId="77777777" w:rsidR="0061720D" w:rsidRPr="000F4007" w:rsidRDefault="0061720D" w:rsidP="008953B8">
            <w:pPr>
              <w:ind w:firstLine="4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0F4007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0F4007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F4007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1720D" w:rsidRPr="000F4007" w14:paraId="393CADE5" w14:textId="77777777" w:rsidTr="008953B8">
        <w:trPr>
          <w:cantSplit/>
        </w:trPr>
        <w:tc>
          <w:tcPr>
            <w:tcW w:w="25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5C45800" w14:textId="77777777" w:rsidR="0061720D" w:rsidRPr="000F4007" w:rsidRDefault="0061720D" w:rsidP="008953B8">
            <w:pPr>
              <w:pStyle w:val="text"/>
              <w:spacing w:before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F4007">
              <w:rPr>
                <w:rFonts w:asciiTheme="minorHAnsi" w:hAnsiTheme="minorHAnsi" w:cstheme="minorHAnsi"/>
                <w:b/>
                <w:sz w:val="20"/>
                <w:szCs w:val="20"/>
              </w:rPr>
              <w:t>Popis předmětu významné služby</w:t>
            </w:r>
          </w:p>
          <w:p w14:paraId="5870A734" w14:textId="77777777" w:rsidR="0061720D" w:rsidRPr="000F4007" w:rsidRDefault="0061720D" w:rsidP="008953B8">
            <w:pPr>
              <w:ind w:firstLine="4"/>
              <w:jc w:val="both"/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</w:pPr>
            <w:r w:rsidRPr="000F4007">
              <w:rPr>
                <w:rFonts w:asciiTheme="minorHAnsi" w:hAnsiTheme="minorHAnsi" w:cstheme="minorHAnsi"/>
                <w:i/>
                <w:sz w:val="20"/>
                <w:szCs w:val="20"/>
              </w:rPr>
              <w:t>(vlastní popis předmětu dodavatelem ve vztahu k zadavatelem stanoveným požadavkům na významnou službu)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B605C" w14:textId="77777777" w:rsidR="0061720D" w:rsidRPr="000F4007" w:rsidRDefault="0061720D" w:rsidP="008953B8">
            <w:pPr>
              <w:ind w:firstLine="4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F4007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0F4007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F4007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1720D" w:rsidRPr="000F4007" w14:paraId="63BF6748" w14:textId="77777777" w:rsidTr="008953B8">
        <w:trPr>
          <w:cantSplit/>
        </w:trPr>
        <w:tc>
          <w:tcPr>
            <w:tcW w:w="25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7E8096C" w14:textId="09826C22" w:rsidR="0061720D" w:rsidRPr="000F4007" w:rsidRDefault="0061720D" w:rsidP="008953B8">
            <w:pPr>
              <w:pStyle w:val="text"/>
              <w:spacing w:before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V</w:t>
            </w:r>
            <w:r w:rsidRPr="00932966">
              <w:rPr>
                <w:rFonts w:asciiTheme="minorHAnsi" w:hAnsiTheme="minorHAnsi" w:cstheme="minorHAnsi"/>
                <w:b/>
                <w:sz w:val="20"/>
                <w:szCs w:val="20"/>
              </w:rPr>
              <w:t>ýznamn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á</w:t>
            </w:r>
            <w:r w:rsidRPr="0093296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služb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a</w:t>
            </w:r>
            <w:r w:rsidRPr="0093296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spočívala</w:t>
            </w:r>
            <w:r w:rsidRPr="0061720D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v automatizovaném zpracování dat z dálkového průzkumu Země s využitím </w:t>
            </w:r>
            <w:r w:rsidRPr="0061720D"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  <w:t>machine</w:t>
            </w:r>
            <w:r w:rsidRPr="0061720D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learningu pro agendu AMS (Area Monitoring System) v rámci Společné zemědělské politiky EU provedeného pro oblast nacházející se na území členského státu Evropské unie nebo země s oficiálním statusem kandidátské země k členství v Evropské unii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E6F44" w14:textId="77777777" w:rsidR="0061720D" w:rsidRPr="000F4007" w:rsidRDefault="0061720D" w:rsidP="008953B8">
            <w:pPr>
              <w:ind w:firstLine="4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 w:bidi="en-US"/>
              </w:rPr>
            </w:pPr>
            <w:r w:rsidRPr="000F4007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0F4007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"[ANO/NE - doplní účastník]" </w:instrText>
            </w:r>
            <w:r w:rsidRPr="000F4007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1720D" w:rsidRPr="000F4007" w14:paraId="145061AD" w14:textId="77777777" w:rsidTr="008953B8">
        <w:trPr>
          <w:cantSplit/>
        </w:trPr>
        <w:tc>
          <w:tcPr>
            <w:tcW w:w="25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0EA1E5B" w14:textId="77777777" w:rsidR="0061720D" w:rsidRDefault="0061720D" w:rsidP="008953B8">
            <w:pPr>
              <w:pStyle w:val="text"/>
              <w:spacing w:before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V</w:t>
            </w:r>
            <w:r w:rsidRPr="00932966">
              <w:rPr>
                <w:rFonts w:asciiTheme="minorHAnsi" w:hAnsiTheme="minorHAnsi" w:cstheme="minorHAnsi"/>
                <w:b/>
                <w:sz w:val="20"/>
                <w:szCs w:val="20"/>
              </w:rPr>
              <w:t>ýznamná služba byla poskytnuta v rámci operativního provozu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B63CB" w14:textId="77777777" w:rsidR="0061720D" w:rsidRPr="0061720D" w:rsidRDefault="0061720D" w:rsidP="008953B8">
            <w:pPr>
              <w:ind w:firstLine="4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 w:bidi="en-US"/>
              </w:rPr>
            </w:pPr>
            <w:r w:rsidRPr="0061720D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1720D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"[ANO/NE - doplní účastník]" </w:instrText>
            </w:r>
            <w:r w:rsidRPr="0061720D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1720D" w:rsidRPr="000F4007" w14:paraId="1FD182AF" w14:textId="77777777" w:rsidTr="008953B8">
        <w:trPr>
          <w:cantSplit/>
        </w:trPr>
        <w:tc>
          <w:tcPr>
            <w:tcW w:w="25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ABFF84C" w14:textId="568D90FB" w:rsidR="0061720D" w:rsidRPr="000F4007" w:rsidRDefault="0061720D" w:rsidP="008953B8">
            <w:pPr>
              <w:pStyle w:val="text"/>
              <w:spacing w:before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1720D">
              <w:rPr>
                <w:rFonts w:asciiTheme="minorHAnsi" w:hAnsiTheme="minorHAnsi" w:cstheme="minorHAnsi"/>
                <w:b/>
                <w:sz w:val="20"/>
                <w:szCs w:val="20"/>
              </w:rPr>
              <w:t>Zpracováním dat se v rámci této významné služby rozumí zejména automatické vyhodnocení družicových snímků pro detekci/monitoring [LandUse, LandCover, detekce zemědělských operací (např. detekce seče, detekce výskytu holé půdy, detekce heterogenit porostu aj.)]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55C44" w14:textId="77777777" w:rsidR="0061720D" w:rsidRPr="000F4007" w:rsidRDefault="0061720D" w:rsidP="008953B8">
            <w:pPr>
              <w:ind w:firstLine="4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 w:bidi="en-US"/>
              </w:rPr>
            </w:pPr>
            <w:r w:rsidRPr="000F4007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0F4007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"[ANO/NE - doplní účastník]" </w:instrText>
            </w:r>
            <w:r w:rsidRPr="000F4007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1720D" w:rsidRPr="000F4007" w14:paraId="31B04CF5" w14:textId="77777777" w:rsidTr="008953B8">
        <w:trPr>
          <w:cantSplit/>
        </w:trPr>
        <w:tc>
          <w:tcPr>
            <w:tcW w:w="25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38F2F38" w14:textId="77777777" w:rsidR="0061720D" w:rsidRPr="000F4007" w:rsidRDefault="0061720D" w:rsidP="008953B8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F4007">
              <w:rPr>
                <w:rFonts w:asciiTheme="minorHAnsi" w:hAnsiTheme="minorHAnsi" w:cstheme="minorHAnsi"/>
                <w:b/>
                <w:sz w:val="20"/>
                <w:szCs w:val="20"/>
              </w:rPr>
              <w:t>Finanční objem významné služby – za celou dobu poskytování</w:t>
            </w:r>
          </w:p>
          <w:p w14:paraId="6713414C" w14:textId="77777777" w:rsidR="0061720D" w:rsidRPr="000F4007" w:rsidRDefault="0061720D" w:rsidP="008953B8">
            <w:pPr>
              <w:ind w:firstLine="4"/>
              <w:jc w:val="both"/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</w:pPr>
            <w:r w:rsidRPr="000F4007">
              <w:rPr>
                <w:rFonts w:asciiTheme="minorHAnsi" w:hAnsiTheme="minorHAnsi" w:cstheme="minorHAnsi"/>
                <w:i/>
                <w:sz w:val="20"/>
                <w:szCs w:val="20"/>
              </w:rPr>
              <w:t>(finanční objem v Kč bez DPH)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CE529" w14:textId="77777777" w:rsidR="0061720D" w:rsidRPr="000F4007" w:rsidRDefault="0061720D" w:rsidP="008953B8">
            <w:pPr>
              <w:ind w:firstLine="4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F4007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0F4007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F4007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fldChar w:fldCharType="end"/>
            </w:r>
            <w:r w:rsidRPr="000F4007">
              <w:rPr>
                <w:rFonts w:asciiTheme="minorHAnsi" w:hAnsiTheme="minorHAnsi" w:cstheme="minorHAnsi"/>
                <w:bCs/>
                <w:sz w:val="20"/>
                <w:szCs w:val="20"/>
                <w:lang w:eastAsia="en-US" w:bidi="en-US"/>
              </w:rPr>
              <w:t>,-</w:t>
            </w:r>
            <w:r w:rsidRPr="000F4007">
              <w:rPr>
                <w:rFonts w:asciiTheme="minorHAnsi" w:hAnsiTheme="minorHAnsi" w:cstheme="minorHAnsi"/>
                <w:sz w:val="20"/>
                <w:szCs w:val="20"/>
                <w:lang w:eastAsia="en-US" w:bidi="en-US"/>
              </w:rPr>
              <w:t> Kč bez DPH</w:t>
            </w:r>
          </w:p>
        </w:tc>
      </w:tr>
      <w:tr w:rsidR="0061720D" w:rsidRPr="000F4007" w14:paraId="22E80518" w14:textId="77777777" w:rsidTr="008953B8">
        <w:trPr>
          <w:cantSplit/>
        </w:trPr>
        <w:tc>
          <w:tcPr>
            <w:tcW w:w="25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3851E88" w14:textId="77777777" w:rsidR="0061720D" w:rsidRPr="000F4007" w:rsidRDefault="0061720D" w:rsidP="008953B8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F4007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Finanční objem významné služby – za dobu 12 bezprostředně po sobě jdoucích měsíců nacházejících se v období dle odst. </w:t>
            </w:r>
            <w:r w:rsidRPr="000F4007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5.</w:t>
            </w:r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6</w:t>
            </w:r>
            <w:r w:rsidRPr="000F4007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kvalifikační dokumentace</w:t>
            </w:r>
          </w:p>
          <w:p w14:paraId="34F124D8" w14:textId="77777777" w:rsidR="0061720D" w:rsidRPr="000F4007" w:rsidRDefault="0061720D" w:rsidP="008953B8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F4007">
              <w:rPr>
                <w:rFonts w:asciiTheme="minorHAnsi" w:hAnsiTheme="minorHAnsi" w:cstheme="minorHAnsi"/>
                <w:i/>
                <w:sz w:val="20"/>
                <w:szCs w:val="20"/>
              </w:rPr>
              <w:t>(finanční objem v Kč bez DPH)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F395A" w14:textId="77777777" w:rsidR="0061720D" w:rsidRPr="000F4007" w:rsidRDefault="0061720D" w:rsidP="008953B8">
            <w:pPr>
              <w:ind w:firstLine="4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 w:bidi="en-US"/>
              </w:rPr>
            </w:pPr>
            <w:r w:rsidRPr="000F4007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0F4007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F4007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fldChar w:fldCharType="end"/>
            </w:r>
            <w:r w:rsidRPr="000F4007">
              <w:rPr>
                <w:rFonts w:asciiTheme="minorHAnsi" w:hAnsiTheme="minorHAnsi" w:cstheme="minorHAnsi"/>
                <w:bCs/>
                <w:sz w:val="20"/>
                <w:szCs w:val="20"/>
                <w:lang w:eastAsia="en-US" w:bidi="en-US"/>
              </w:rPr>
              <w:t>,-</w:t>
            </w:r>
            <w:r w:rsidRPr="000F4007">
              <w:rPr>
                <w:rFonts w:asciiTheme="minorHAnsi" w:hAnsiTheme="minorHAnsi" w:cstheme="minorHAnsi"/>
                <w:sz w:val="20"/>
                <w:szCs w:val="20"/>
                <w:lang w:eastAsia="en-US" w:bidi="en-US"/>
              </w:rPr>
              <w:t> Kč bez DPH</w:t>
            </w:r>
          </w:p>
        </w:tc>
      </w:tr>
      <w:tr w:rsidR="0061720D" w:rsidRPr="000F4007" w14:paraId="20008BD7" w14:textId="77777777" w:rsidTr="008953B8">
        <w:trPr>
          <w:cantSplit/>
        </w:trPr>
        <w:tc>
          <w:tcPr>
            <w:tcW w:w="25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A182390" w14:textId="756D4C99" w:rsidR="0061720D" w:rsidRPr="000F4007" w:rsidRDefault="00E1580B" w:rsidP="008953B8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B05C5">
              <w:rPr>
                <w:rFonts w:ascii="Calibri" w:hAnsi="Calibri" w:cs="Calibri"/>
                <w:b/>
                <w:sz w:val="20"/>
                <w:szCs w:val="20"/>
              </w:rPr>
              <w:t xml:space="preserve">Do uvedeného finančního objemu významné služby je započítána pouze cena za plnění odpovídající předmětu 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dané </w:t>
            </w:r>
            <w:r w:rsidRPr="007B05C5">
              <w:rPr>
                <w:rFonts w:ascii="Calibri" w:hAnsi="Calibri" w:cs="Calibri"/>
                <w:b/>
                <w:sz w:val="20"/>
                <w:szCs w:val="20"/>
              </w:rPr>
              <w:t>významné služby vymezenému v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> kvalifikační dokumentaci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92DD8" w14:textId="77777777" w:rsidR="0061720D" w:rsidRPr="000F4007" w:rsidRDefault="0061720D" w:rsidP="008953B8">
            <w:pPr>
              <w:ind w:firstLine="4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eastAsia="en-US" w:bidi="en-US"/>
              </w:rPr>
            </w:pPr>
            <w:r w:rsidRPr="000F4007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0F4007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"[ANO/NE - doplní účastník]" </w:instrText>
            </w:r>
            <w:r w:rsidRPr="000F4007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1720D" w:rsidRPr="000F4007" w14:paraId="50C44F42" w14:textId="77777777" w:rsidTr="008953B8">
        <w:trPr>
          <w:cantSplit/>
        </w:trPr>
        <w:tc>
          <w:tcPr>
            <w:tcW w:w="25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0017ED0" w14:textId="77777777" w:rsidR="0061720D" w:rsidRPr="000F4007" w:rsidRDefault="0061720D" w:rsidP="008953B8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0F4007">
              <w:rPr>
                <w:rFonts w:asciiTheme="minorHAnsi" w:hAnsiTheme="minorHAnsi" w:cstheme="minorHAnsi"/>
                <w:b/>
                <w:sz w:val="20"/>
                <w:szCs w:val="20"/>
              </w:rPr>
              <w:t>Doba poskytování významné služby</w:t>
            </w:r>
          </w:p>
          <w:p w14:paraId="646AC4E2" w14:textId="77777777" w:rsidR="0061720D" w:rsidRPr="000F4007" w:rsidRDefault="0061720D" w:rsidP="008953B8">
            <w:pPr>
              <w:ind w:firstLine="4"/>
              <w:jc w:val="both"/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</w:pPr>
            <w:r w:rsidRPr="000F4007">
              <w:rPr>
                <w:rFonts w:asciiTheme="minorHAnsi" w:hAnsiTheme="minorHAnsi" w:cstheme="minorHAnsi"/>
                <w:i/>
                <w:sz w:val="20"/>
                <w:szCs w:val="20"/>
              </w:rPr>
              <w:t>(doba poskytování ve formátu od DD/MM/RRRR do DD/MM/RRRR, případně od MM/RRRR do MM/RRRR)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FEB57" w14:textId="77777777" w:rsidR="0061720D" w:rsidRPr="000F4007" w:rsidRDefault="0061720D" w:rsidP="008953B8">
            <w:pPr>
              <w:ind w:firstLine="4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F4007">
              <w:rPr>
                <w:rFonts w:asciiTheme="minorHAnsi" w:hAnsiTheme="minorHAnsi" w:cstheme="minorHAnsi"/>
                <w:sz w:val="20"/>
                <w:szCs w:val="20"/>
                <w:lang w:eastAsia="en-US" w:bidi="en-US"/>
              </w:rPr>
              <w:t xml:space="preserve">od  </w:t>
            </w:r>
            <w:r w:rsidRPr="000F4007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0F4007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F4007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fldChar w:fldCharType="end"/>
            </w:r>
            <w:r w:rsidRPr="000F4007">
              <w:rPr>
                <w:rFonts w:asciiTheme="minorHAnsi" w:hAnsiTheme="minorHAnsi" w:cstheme="minorHAnsi"/>
                <w:sz w:val="20"/>
                <w:szCs w:val="20"/>
                <w:lang w:eastAsia="en-US" w:bidi="en-US"/>
              </w:rPr>
              <w:t xml:space="preserve"> do </w:t>
            </w:r>
            <w:r w:rsidRPr="000F4007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0F4007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F4007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1720D" w:rsidRPr="000F4007" w14:paraId="3292E846" w14:textId="77777777" w:rsidTr="008953B8">
        <w:trPr>
          <w:cantSplit/>
        </w:trPr>
        <w:tc>
          <w:tcPr>
            <w:tcW w:w="11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6216B20" w14:textId="77777777" w:rsidR="0061720D" w:rsidRPr="000F4007" w:rsidRDefault="0061720D" w:rsidP="008953B8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0F4007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Kontaktní osoba objednatele, u které je </w:t>
            </w:r>
            <w:r w:rsidRPr="000F4007">
              <w:rPr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t>možné významnou službu ověřit</w:t>
            </w:r>
          </w:p>
        </w:tc>
        <w:tc>
          <w:tcPr>
            <w:tcW w:w="1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B175D6E" w14:textId="77777777" w:rsidR="0061720D" w:rsidRPr="000F4007" w:rsidRDefault="0061720D" w:rsidP="008953B8">
            <w:pPr>
              <w:ind w:firstLine="4"/>
              <w:rPr>
                <w:rFonts w:asciiTheme="minorHAnsi" w:hAnsiTheme="minorHAnsi" w:cstheme="minorHAnsi"/>
                <w:b/>
                <w:bCs/>
                <w:sz w:val="20"/>
                <w:szCs w:val="20"/>
                <w:highlight w:val="cyan"/>
                <w:lang w:eastAsia="en-US" w:bidi="en-US"/>
              </w:rPr>
            </w:pPr>
            <w:r w:rsidRPr="000F4007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US" w:bidi="en-US"/>
              </w:rPr>
              <w:lastRenderedPageBreak/>
              <w:t>Titul, jméno, příjmení, funkce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7FE47" w14:textId="77777777" w:rsidR="0061720D" w:rsidRPr="000F4007" w:rsidRDefault="0061720D" w:rsidP="008953B8">
            <w:pPr>
              <w:ind w:firstLine="4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F4007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0F4007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F4007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1720D" w:rsidRPr="000F4007" w14:paraId="15579766" w14:textId="77777777" w:rsidTr="008953B8">
        <w:trPr>
          <w:cantSplit/>
        </w:trPr>
        <w:tc>
          <w:tcPr>
            <w:tcW w:w="119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8E59048" w14:textId="77777777" w:rsidR="0061720D" w:rsidRPr="000F4007" w:rsidRDefault="0061720D" w:rsidP="008953B8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9DD059B" w14:textId="77777777" w:rsidR="0061720D" w:rsidRPr="000F4007" w:rsidRDefault="0061720D" w:rsidP="008953B8">
            <w:pPr>
              <w:ind w:firstLine="4"/>
              <w:rPr>
                <w:rFonts w:asciiTheme="minorHAnsi" w:hAnsiTheme="minorHAnsi" w:cstheme="minorHAnsi"/>
                <w:b/>
                <w:bCs/>
                <w:sz w:val="20"/>
                <w:szCs w:val="20"/>
                <w:highlight w:val="cyan"/>
                <w:lang w:eastAsia="en-US" w:bidi="en-US"/>
              </w:rPr>
            </w:pPr>
            <w:r w:rsidRPr="000F4007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US" w:bidi="en-US"/>
              </w:rPr>
              <w:t>Telefon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CD0EB" w14:textId="77777777" w:rsidR="0061720D" w:rsidRPr="000F4007" w:rsidRDefault="0061720D" w:rsidP="008953B8">
            <w:pPr>
              <w:ind w:firstLine="4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US" w:bidi="en-US"/>
              </w:rPr>
            </w:pPr>
            <w:r w:rsidRPr="000F4007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0F4007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F4007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1720D" w:rsidRPr="000F4007" w14:paraId="3C2D7072" w14:textId="77777777" w:rsidTr="008953B8">
        <w:trPr>
          <w:cantSplit/>
        </w:trPr>
        <w:tc>
          <w:tcPr>
            <w:tcW w:w="11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C57D73B" w14:textId="77777777" w:rsidR="0061720D" w:rsidRPr="000F4007" w:rsidRDefault="0061720D" w:rsidP="008953B8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0E8CE99" w14:textId="77777777" w:rsidR="0061720D" w:rsidRPr="000F4007" w:rsidRDefault="0061720D" w:rsidP="008953B8">
            <w:pPr>
              <w:ind w:firstLine="4"/>
              <w:rPr>
                <w:rFonts w:asciiTheme="minorHAnsi" w:hAnsiTheme="minorHAnsi" w:cstheme="minorHAnsi"/>
                <w:b/>
                <w:bCs/>
                <w:sz w:val="20"/>
                <w:szCs w:val="20"/>
                <w:highlight w:val="cyan"/>
                <w:lang w:eastAsia="en-US" w:bidi="en-US"/>
              </w:rPr>
            </w:pPr>
            <w:r w:rsidRPr="000F4007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US" w:bidi="en-US"/>
              </w:rPr>
              <w:t>E-mail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A8717" w14:textId="77777777" w:rsidR="0061720D" w:rsidRPr="000F4007" w:rsidRDefault="0061720D" w:rsidP="008953B8">
            <w:pPr>
              <w:ind w:firstLine="4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US" w:bidi="en-US"/>
              </w:rPr>
            </w:pPr>
            <w:r w:rsidRPr="000F4007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0F4007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F4007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14:paraId="1D8A67B0" w14:textId="5804284C" w:rsidR="0061720D" w:rsidRPr="00435A62" w:rsidRDefault="008E014B" w:rsidP="00435A62">
      <w:pPr>
        <w:pStyle w:val="2nesltext"/>
        <w:spacing w:before="480" w:after="480"/>
        <w:jc w:val="center"/>
        <w:rPr>
          <w:b/>
          <w:bCs/>
        </w:rPr>
      </w:pPr>
      <w:r w:rsidRPr="006869AD">
        <w:rPr>
          <w:b/>
          <w:bCs/>
        </w:rPr>
        <w:t>-------------------------------------------------------------------------</w:t>
      </w:r>
      <w:r w:rsidR="00435A62">
        <w:rPr>
          <w:b/>
          <w:bCs/>
        </w:rP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70" w:type="dxa"/>
          <w:bottom w:w="113" w:type="dxa"/>
          <w:right w:w="70" w:type="dxa"/>
        </w:tblCellMar>
        <w:tblLook w:val="04A0" w:firstRow="1" w:lastRow="0" w:firstColumn="1" w:lastColumn="0" w:noHBand="0" w:noVBand="1"/>
      </w:tblPr>
      <w:tblGrid>
        <w:gridCol w:w="2196"/>
        <w:gridCol w:w="2410"/>
        <w:gridCol w:w="4606"/>
      </w:tblGrid>
      <w:tr w:rsidR="0061720D" w:rsidRPr="007B05C5" w14:paraId="7FA8B311" w14:textId="77777777" w:rsidTr="0061720D">
        <w:trPr>
          <w:cantSplit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5" w:themeFillTint="99"/>
            <w:vAlign w:val="center"/>
          </w:tcPr>
          <w:p w14:paraId="508F5855" w14:textId="77777777" w:rsidR="0061720D" w:rsidRPr="007B05C5" w:rsidRDefault="0061720D" w:rsidP="008953B8">
            <w:pPr>
              <w:pStyle w:val="text"/>
              <w:keepNext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caps/>
                <w:sz w:val="20"/>
                <w:szCs w:val="20"/>
                <w:lang w:bidi="en-US"/>
              </w:rPr>
            </w:pPr>
            <w:r w:rsidRPr="007B05C5">
              <w:rPr>
                <w:rFonts w:asciiTheme="minorHAnsi" w:hAnsiTheme="minorHAnsi" w:cstheme="minorHAnsi"/>
                <w:b/>
                <w:bCs/>
                <w:caps/>
                <w:sz w:val="20"/>
                <w:szCs w:val="20"/>
              </w:rPr>
              <w:lastRenderedPageBreak/>
              <w:t xml:space="preserve">Významná Služba č. </w:t>
            </w:r>
            <w:r w:rsidRPr="007B05C5">
              <w:rPr>
                <w:rFonts w:asciiTheme="minorHAnsi" w:hAnsiTheme="minorHAnsi" w:cstheme="minorHAnsi"/>
                <w:b/>
                <w:caps/>
                <w:sz w:val="20"/>
                <w:szCs w:val="20"/>
                <w:highlight w:val="cyan"/>
                <w:lang w:bidi="en-US"/>
              </w:rPr>
              <w:fldChar w:fldCharType="begin"/>
            </w:r>
            <w:r w:rsidRPr="007B05C5">
              <w:rPr>
                <w:rFonts w:asciiTheme="minorHAnsi" w:hAnsiTheme="minorHAnsi" w:cstheme="minorHAnsi"/>
                <w:b/>
                <w:caps/>
                <w:sz w:val="20"/>
                <w:szCs w:val="20"/>
                <w:highlight w:val="cyan"/>
                <w:lang w:bidi="en-US"/>
              </w:rPr>
              <w:instrText xml:space="preserve"> MACROBUTTON  AkcentČárka "[doplní účastník]" </w:instrText>
            </w:r>
            <w:r w:rsidRPr="007B05C5">
              <w:rPr>
                <w:rFonts w:asciiTheme="minorHAnsi" w:hAnsiTheme="minorHAnsi" w:cstheme="minorHAnsi"/>
                <w:b/>
                <w:caps/>
                <w:sz w:val="20"/>
                <w:szCs w:val="20"/>
                <w:highlight w:val="cyan"/>
                <w:lang w:bidi="en-US"/>
              </w:rPr>
              <w:fldChar w:fldCharType="end"/>
            </w:r>
          </w:p>
          <w:p w14:paraId="263CA593" w14:textId="3ADE8CF0" w:rsidR="0061720D" w:rsidRPr="007B05C5" w:rsidRDefault="0061720D" w:rsidP="008953B8">
            <w:pPr>
              <w:pStyle w:val="text"/>
              <w:keepNext/>
              <w:widowControl/>
              <w:spacing w:before="60" w:line="240" w:lineRule="auto"/>
              <w:jc w:val="center"/>
              <w:rPr>
                <w:rFonts w:asciiTheme="minorHAnsi" w:hAnsiTheme="minorHAnsi" w:cstheme="minorHAnsi"/>
                <w:caps/>
                <w:sz w:val="20"/>
                <w:szCs w:val="20"/>
              </w:rPr>
            </w:pPr>
            <w:r w:rsidRPr="007B05C5">
              <w:rPr>
                <w:rFonts w:asciiTheme="minorHAnsi" w:hAnsiTheme="minorHAnsi" w:cstheme="minorHAnsi"/>
                <w:sz w:val="20"/>
                <w:szCs w:val="20"/>
              </w:rPr>
              <w:t>(</w:t>
            </w:r>
            <w:r w:rsidR="00F2597C">
              <w:rPr>
                <w:rFonts w:asciiTheme="minorHAnsi" w:hAnsiTheme="minorHAnsi" w:cstheme="minorHAnsi"/>
                <w:sz w:val="20"/>
                <w:szCs w:val="20"/>
              </w:rPr>
              <w:t xml:space="preserve">dle </w:t>
            </w:r>
            <w:r w:rsidRPr="007B05C5">
              <w:rPr>
                <w:rFonts w:asciiTheme="minorHAnsi" w:hAnsiTheme="minorHAnsi" w:cstheme="minorHAnsi"/>
                <w:sz w:val="20"/>
                <w:szCs w:val="20"/>
              </w:rPr>
              <w:t xml:space="preserve">odst. 5.4 </w:t>
            </w:r>
            <w:r w:rsidRPr="007B05C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písm. c)</w:t>
            </w:r>
            <w:r w:rsidRPr="007B05C5">
              <w:rPr>
                <w:rFonts w:asciiTheme="minorHAnsi" w:hAnsiTheme="minorHAnsi" w:cstheme="minorHAnsi"/>
                <w:sz w:val="20"/>
                <w:szCs w:val="20"/>
              </w:rPr>
              <w:t xml:space="preserve"> kvalifikační dokumentace)</w:t>
            </w:r>
          </w:p>
        </w:tc>
      </w:tr>
      <w:tr w:rsidR="0061720D" w:rsidRPr="007B05C5" w14:paraId="13ADBF99" w14:textId="77777777" w:rsidTr="008953B8">
        <w:trPr>
          <w:cantSplit/>
        </w:trPr>
        <w:tc>
          <w:tcPr>
            <w:tcW w:w="11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5EA9C00" w14:textId="77777777" w:rsidR="0061720D" w:rsidRPr="007B05C5" w:rsidRDefault="0061720D" w:rsidP="008953B8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B05C5">
              <w:rPr>
                <w:rFonts w:asciiTheme="minorHAnsi" w:hAnsiTheme="minorHAnsi" w:cstheme="minorHAnsi"/>
                <w:b/>
                <w:sz w:val="20"/>
                <w:szCs w:val="20"/>
              </w:rPr>
              <w:t>Identifikační údaje objednatele významné služby</w:t>
            </w:r>
          </w:p>
        </w:tc>
        <w:tc>
          <w:tcPr>
            <w:tcW w:w="1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46F5331" w14:textId="77777777" w:rsidR="0061720D" w:rsidRPr="007B05C5" w:rsidRDefault="0061720D" w:rsidP="008953B8">
            <w:pPr>
              <w:keepNext/>
              <w:ind w:firstLine="4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  <w:highlight w:val="cyan"/>
                <w:lang w:eastAsia="en-US" w:bidi="en-US"/>
              </w:rPr>
            </w:pPr>
            <w:r w:rsidRPr="007B05C5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Název/Obchodní firma/Jméno a příjmení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73234" w14:textId="77777777" w:rsidR="0061720D" w:rsidRPr="007B05C5" w:rsidRDefault="0061720D" w:rsidP="008953B8">
            <w:pPr>
              <w:ind w:firstLine="4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7B05C5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7B05C5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7B05C5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1720D" w:rsidRPr="007B05C5" w14:paraId="215D61FB" w14:textId="77777777" w:rsidTr="008953B8">
        <w:trPr>
          <w:cantSplit/>
        </w:trPr>
        <w:tc>
          <w:tcPr>
            <w:tcW w:w="119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B9C07BC" w14:textId="77777777" w:rsidR="0061720D" w:rsidRPr="007B05C5" w:rsidRDefault="0061720D" w:rsidP="008953B8">
            <w:pPr>
              <w:pStyle w:val="text"/>
              <w:keepNext/>
              <w:widowControl/>
              <w:spacing w:before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BE15EC8" w14:textId="77777777" w:rsidR="0061720D" w:rsidRPr="007B05C5" w:rsidRDefault="0061720D" w:rsidP="008953B8">
            <w:pPr>
              <w:keepNext/>
              <w:ind w:firstLine="4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  <w:highlight w:val="cyan"/>
                <w:lang w:eastAsia="en-US" w:bidi="en-US"/>
              </w:rPr>
            </w:pPr>
            <w:r w:rsidRPr="007B05C5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Sídlo/Místo podnikání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E144C" w14:textId="77777777" w:rsidR="0061720D" w:rsidRPr="007B05C5" w:rsidRDefault="0061720D" w:rsidP="008953B8">
            <w:pPr>
              <w:keepNext/>
              <w:ind w:firstLine="4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eastAsia="en-US" w:bidi="en-US"/>
              </w:rPr>
            </w:pPr>
            <w:r w:rsidRPr="007B05C5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7B05C5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7B05C5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1720D" w:rsidRPr="007B05C5" w14:paraId="4CBEEB9B" w14:textId="77777777" w:rsidTr="008953B8">
        <w:trPr>
          <w:cantSplit/>
        </w:trPr>
        <w:tc>
          <w:tcPr>
            <w:tcW w:w="11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684A0C5" w14:textId="77777777" w:rsidR="0061720D" w:rsidRPr="007B05C5" w:rsidRDefault="0061720D" w:rsidP="008953B8">
            <w:pPr>
              <w:pStyle w:val="text"/>
              <w:keepNext/>
              <w:widowControl/>
              <w:spacing w:before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9185D16" w14:textId="77777777" w:rsidR="0061720D" w:rsidRPr="007B05C5" w:rsidRDefault="0061720D" w:rsidP="008953B8">
            <w:pPr>
              <w:keepNext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  <w:highlight w:val="cyan"/>
                <w:lang w:eastAsia="en-US" w:bidi="en-US"/>
              </w:rPr>
            </w:pPr>
            <w:r w:rsidRPr="007B05C5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IČO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805AF" w14:textId="77777777" w:rsidR="0061720D" w:rsidRPr="007B05C5" w:rsidRDefault="0061720D" w:rsidP="008953B8">
            <w:pPr>
              <w:keepNext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eastAsia="en-US" w:bidi="en-US"/>
              </w:rPr>
            </w:pPr>
            <w:r w:rsidRPr="007B05C5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7B05C5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7B05C5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1720D" w:rsidRPr="007B05C5" w14:paraId="70569522" w14:textId="77777777" w:rsidTr="008953B8">
        <w:trPr>
          <w:cantSplit/>
        </w:trPr>
        <w:tc>
          <w:tcPr>
            <w:tcW w:w="25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3617BC3" w14:textId="77777777" w:rsidR="0061720D" w:rsidRPr="007B05C5" w:rsidRDefault="0061720D" w:rsidP="008953B8">
            <w:pPr>
              <w:ind w:firstLine="4"/>
              <w:jc w:val="both"/>
              <w:rPr>
                <w:rFonts w:asciiTheme="minorHAnsi" w:hAnsiTheme="minorHAnsi" w:cstheme="minorHAnsi"/>
                <w:b/>
                <w:sz w:val="20"/>
                <w:szCs w:val="20"/>
                <w:highlight w:val="cyan"/>
                <w:lang w:eastAsia="en-US" w:bidi="en-US"/>
              </w:rPr>
            </w:pPr>
            <w:r w:rsidRPr="007B05C5">
              <w:rPr>
                <w:rFonts w:asciiTheme="minorHAnsi" w:hAnsiTheme="minorHAnsi" w:cstheme="minorHAnsi"/>
                <w:b/>
                <w:sz w:val="20"/>
                <w:szCs w:val="20"/>
              </w:rPr>
              <w:t>Název významné služby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5DB9A" w14:textId="77777777" w:rsidR="0061720D" w:rsidRPr="007B05C5" w:rsidRDefault="0061720D" w:rsidP="008953B8">
            <w:pPr>
              <w:ind w:firstLine="4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7B05C5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7B05C5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7B05C5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1720D" w:rsidRPr="007B05C5" w14:paraId="513CE29C" w14:textId="77777777" w:rsidTr="008953B8">
        <w:trPr>
          <w:cantSplit/>
        </w:trPr>
        <w:tc>
          <w:tcPr>
            <w:tcW w:w="25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4A432A9" w14:textId="77777777" w:rsidR="0061720D" w:rsidRPr="007B05C5" w:rsidRDefault="0061720D" w:rsidP="008953B8">
            <w:pPr>
              <w:pStyle w:val="text"/>
              <w:spacing w:before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B05C5">
              <w:rPr>
                <w:rFonts w:asciiTheme="minorHAnsi" w:hAnsiTheme="minorHAnsi" w:cstheme="minorHAnsi"/>
                <w:b/>
                <w:sz w:val="20"/>
                <w:szCs w:val="20"/>
              </w:rPr>
              <w:t>Popis předmětu významné služby</w:t>
            </w:r>
          </w:p>
          <w:p w14:paraId="6A385A3A" w14:textId="77777777" w:rsidR="0061720D" w:rsidRPr="007B05C5" w:rsidRDefault="0061720D" w:rsidP="008953B8">
            <w:pPr>
              <w:ind w:firstLine="4"/>
              <w:jc w:val="both"/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</w:pPr>
            <w:r w:rsidRPr="007B05C5">
              <w:rPr>
                <w:rFonts w:asciiTheme="minorHAnsi" w:hAnsiTheme="minorHAnsi" w:cstheme="minorHAnsi"/>
                <w:i/>
                <w:sz w:val="20"/>
                <w:szCs w:val="20"/>
              </w:rPr>
              <w:t>(vlastní popis předmětu dodavatelem ve vztahu k zadavatelem stanoveným požadavkům na významnou službu)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A654D" w14:textId="77777777" w:rsidR="0061720D" w:rsidRPr="007B05C5" w:rsidRDefault="0061720D" w:rsidP="008953B8">
            <w:pPr>
              <w:ind w:firstLine="4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B05C5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7B05C5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7B05C5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1720D" w:rsidRPr="007B05C5" w14:paraId="6A573BCF" w14:textId="77777777" w:rsidTr="008953B8">
        <w:trPr>
          <w:cantSplit/>
        </w:trPr>
        <w:tc>
          <w:tcPr>
            <w:tcW w:w="25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7CE57E2" w14:textId="3310B04E" w:rsidR="0061720D" w:rsidRPr="007B05C5" w:rsidRDefault="0061720D" w:rsidP="008953B8">
            <w:pPr>
              <w:pStyle w:val="text"/>
              <w:spacing w:before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B05C5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Významná služba spočívala ve zpracování a vizualizaci dat z dálkového průzkumu Země definovaných jako „Big data“ v reálném čase (tzv. </w:t>
            </w:r>
            <w:r w:rsidRPr="007B05C5"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  <w:t>real time processing</w:t>
            </w:r>
            <w:r w:rsidRPr="007B05C5">
              <w:rPr>
                <w:rFonts w:asciiTheme="minorHAnsi" w:hAnsiTheme="minorHAnsi" w:cstheme="minorHAnsi"/>
                <w:b/>
                <w:sz w:val="20"/>
                <w:szCs w:val="20"/>
              </w:rPr>
              <w:t>) pro agendu IACS (</w:t>
            </w:r>
            <w:r w:rsidRPr="007B05C5"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  <w:t>Integrated Administration and Control System</w:t>
            </w:r>
            <w:r w:rsidRPr="007B05C5">
              <w:rPr>
                <w:rFonts w:asciiTheme="minorHAnsi" w:hAnsiTheme="minorHAnsi" w:cstheme="minorHAnsi"/>
                <w:b/>
                <w:sz w:val="20"/>
                <w:szCs w:val="20"/>
              </w:rPr>
              <w:t>) v rámci Společné zemědělské politiky EU provedeného pro oblast nacházející se na území členského státu Evropské unie nebo země s oficiálním statusem kandidátské země k členství v Evropské unii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E5171" w14:textId="77777777" w:rsidR="0061720D" w:rsidRPr="007B05C5" w:rsidRDefault="0061720D" w:rsidP="008953B8">
            <w:pPr>
              <w:ind w:firstLine="4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 w:bidi="en-US"/>
              </w:rPr>
            </w:pPr>
            <w:r w:rsidRPr="007B05C5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7B05C5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"[ANO/NE - doplní účastník]" </w:instrText>
            </w:r>
            <w:r w:rsidRPr="007B05C5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1720D" w:rsidRPr="007B05C5" w14:paraId="2B742913" w14:textId="77777777" w:rsidTr="008953B8">
        <w:trPr>
          <w:cantSplit/>
        </w:trPr>
        <w:tc>
          <w:tcPr>
            <w:tcW w:w="25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F9E5349" w14:textId="77777777" w:rsidR="0061720D" w:rsidRPr="007B05C5" w:rsidRDefault="0061720D" w:rsidP="008953B8">
            <w:pPr>
              <w:pStyle w:val="text"/>
              <w:spacing w:before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B05C5">
              <w:rPr>
                <w:rFonts w:asciiTheme="minorHAnsi" w:hAnsiTheme="minorHAnsi" w:cstheme="minorHAnsi"/>
                <w:b/>
                <w:sz w:val="20"/>
                <w:szCs w:val="20"/>
              </w:rPr>
              <w:t>Významná služba byla poskytnuta v rámci operativního provozu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DDE40" w14:textId="77777777" w:rsidR="0061720D" w:rsidRPr="007B05C5" w:rsidRDefault="0061720D" w:rsidP="008953B8">
            <w:pPr>
              <w:ind w:firstLine="4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 w:bidi="en-US"/>
              </w:rPr>
            </w:pPr>
            <w:r w:rsidRPr="007B05C5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7B05C5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"[ANO/NE - doplní účastník]" </w:instrText>
            </w:r>
            <w:r w:rsidRPr="007B05C5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1720D" w:rsidRPr="007B05C5" w14:paraId="14FBD7B7" w14:textId="77777777" w:rsidTr="008953B8">
        <w:trPr>
          <w:cantSplit/>
        </w:trPr>
        <w:tc>
          <w:tcPr>
            <w:tcW w:w="25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2587FFE" w14:textId="1E77F927" w:rsidR="0061720D" w:rsidRPr="007B05C5" w:rsidRDefault="0061720D" w:rsidP="008953B8">
            <w:pPr>
              <w:pStyle w:val="text"/>
              <w:spacing w:before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B05C5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Zpracováním dat se v rámci této významné služby rozumí zejména zpracování, analýza a interpretace rozsáhlých různorodých datových sad v reálném čase (tzv. </w:t>
            </w:r>
            <w:r w:rsidRPr="007B05C5"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  <w:t>real time processing</w:t>
            </w:r>
            <w:r w:rsidRPr="007B05C5">
              <w:rPr>
                <w:rFonts w:asciiTheme="minorHAnsi" w:hAnsiTheme="minorHAnsi" w:cstheme="minorHAnsi"/>
                <w:b/>
                <w:sz w:val="20"/>
                <w:szCs w:val="20"/>
              </w:rPr>
              <w:t>) zahrnující družicová data, časové řady a prostorová i alfanumerická data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2EEB1" w14:textId="77777777" w:rsidR="0061720D" w:rsidRPr="007B05C5" w:rsidRDefault="0061720D" w:rsidP="008953B8">
            <w:pPr>
              <w:ind w:firstLine="4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 w:bidi="en-US"/>
              </w:rPr>
            </w:pPr>
            <w:r w:rsidRPr="007B05C5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7B05C5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"[ANO/NE - doplní účastník]" </w:instrText>
            </w:r>
            <w:r w:rsidRPr="007B05C5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1720D" w:rsidRPr="007B05C5" w14:paraId="56C848D6" w14:textId="77777777" w:rsidTr="008953B8">
        <w:trPr>
          <w:cantSplit/>
        </w:trPr>
        <w:tc>
          <w:tcPr>
            <w:tcW w:w="25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C8F5209" w14:textId="77777777" w:rsidR="0061720D" w:rsidRPr="007B05C5" w:rsidRDefault="0061720D" w:rsidP="008953B8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B05C5">
              <w:rPr>
                <w:rFonts w:asciiTheme="minorHAnsi" w:hAnsiTheme="minorHAnsi" w:cstheme="minorHAnsi"/>
                <w:b/>
                <w:sz w:val="20"/>
                <w:szCs w:val="20"/>
              </w:rPr>
              <w:t>Finanční objem významné služby – za celou dobu poskytování</w:t>
            </w:r>
          </w:p>
          <w:p w14:paraId="414AF2D8" w14:textId="77777777" w:rsidR="0061720D" w:rsidRPr="007B05C5" w:rsidRDefault="0061720D" w:rsidP="008953B8">
            <w:pPr>
              <w:ind w:firstLine="4"/>
              <w:jc w:val="both"/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</w:pPr>
            <w:r w:rsidRPr="007B05C5">
              <w:rPr>
                <w:rFonts w:asciiTheme="minorHAnsi" w:hAnsiTheme="minorHAnsi" w:cstheme="minorHAnsi"/>
                <w:i/>
                <w:sz w:val="20"/>
                <w:szCs w:val="20"/>
              </w:rPr>
              <w:t>(finanční objem v Kč bez DPH)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31E8F" w14:textId="77777777" w:rsidR="0061720D" w:rsidRPr="007B05C5" w:rsidRDefault="0061720D" w:rsidP="008953B8">
            <w:pPr>
              <w:ind w:firstLine="4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B05C5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7B05C5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7B05C5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fldChar w:fldCharType="end"/>
            </w:r>
            <w:r w:rsidRPr="007B05C5">
              <w:rPr>
                <w:rFonts w:asciiTheme="minorHAnsi" w:hAnsiTheme="minorHAnsi" w:cstheme="minorHAnsi"/>
                <w:bCs/>
                <w:sz w:val="20"/>
                <w:szCs w:val="20"/>
                <w:lang w:eastAsia="en-US" w:bidi="en-US"/>
              </w:rPr>
              <w:t>,-</w:t>
            </w:r>
            <w:r w:rsidRPr="007B05C5">
              <w:rPr>
                <w:rFonts w:asciiTheme="minorHAnsi" w:hAnsiTheme="minorHAnsi" w:cstheme="minorHAnsi"/>
                <w:sz w:val="20"/>
                <w:szCs w:val="20"/>
                <w:lang w:eastAsia="en-US" w:bidi="en-US"/>
              </w:rPr>
              <w:t> Kč bez DPH</w:t>
            </w:r>
          </w:p>
        </w:tc>
      </w:tr>
      <w:tr w:rsidR="0061720D" w:rsidRPr="007B05C5" w14:paraId="6B3DAAD1" w14:textId="77777777" w:rsidTr="008953B8">
        <w:trPr>
          <w:cantSplit/>
        </w:trPr>
        <w:tc>
          <w:tcPr>
            <w:tcW w:w="25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C9F215E" w14:textId="77777777" w:rsidR="0061720D" w:rsidRPr="007B05C5" w:rsidRDefault="0061720D" w:rsidP="008953B8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B05C5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Finanční objem významné služby – za dobu 12 bezprostředně po sobě jdoucích měsíců nacházejících se v období dle odst. </w:t>
            </w:r>
            <w:r w:rsidRPr="007B05C5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5.6</w:t>
            </w:r>
            <w:r w:rsidRPr="007B05C5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kvalifikační dokumentace</w:t>
            </w:r>
          </w:p>
          <w:p w14:paraId="5FCFF501" w14:textId="77777777" w:rsidR="0061720D" w:rsidRPr="007B05C5" w:rsidRDefault="0061720D" w:rsidP="008953B8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B05C5">
              <w:rPr>
                <w:rFonts w:asciiTheme="minorHAnsi" w:hAnsiTheme="minorHAnsi" w:cstheme="minorHAnsi"/>
                <w:i/>
                <w:sz w:val="20"/>
                <w:szCs w:val="20"/>
              </w:rPr>
              <w:t>(finanční objem v Kč bez DPH)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709BE" w14:textId="77777777" w:rsidR="0061720D" w:rsidRPr="007B05C5" w:rsidRDefault="0061720D" w:rsidP="008953B8">
            <w:pPr>
              <w:ind w:firstLine="4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 w:bidi="en-US"/>
              </w:rPr>
            </w:pPr>
            <w:r w:rsidRPr="007B05C5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7B05C5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7B05C5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fldChar w:fldCharType="end"/>
            </w:r>
            <w:r w:rsidRPr="007B05C5">
              <w:rPr>
                <w:rFonts w:asciiTheme="minorHAnsi" w:hAnsiTheme="minorHAnsi" w:cstheme="minorHAnsi"/>
                <w:bCs/>
                <w:sz w:val="20"/>
                <w:szCs w:val="20"/>
                <w:lang w:eastAsia="en-US" w:bidi="en-US"/>
              </w:rPr>
              <w:t>,-</w:t>
            </w:r>
            <w:r w:rsidRPr="007B05C5">
              <w:rPr>
                <w:rFonts w:asciiTheme="minorHAnsi" w:hAnsiTheme="minorHAnsi" w:cstheme="minorHAnsi"/>
                <w:sz w:val="20"/>
                <w:szCs w:val="20"/>
                <w:lang w:eastAsia="en-US" w:bidi="en-US"/>
              </w:rPr>
              <w:t> Kč bez DPH</w:t>
            </w:r>
          </w:p>
        </w:tc>
      </w:tr>
      <w:tr w:rsidR="0061720D" w:rsidRPr="007B05C5" w14:paraId="569AFE16" w14:textId="77777777" w:rsidTr="008953B8">
        <w:trPr>
          <w:cantSplit/>
        </w:trPr>
        <w:tc>
          <w:tcPr>
            <w:tcW w:w="25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7CF0A3D" w14:textId="65B445EF" w:rsidR="0061720D" w:rsidRPr="007B05C5" w:rsidRDefault="00E1580B" w:rsidP="008953B8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B05C5">
              <w:rPr>
                <w:rFonts w:ascii="Calibri" w:hAnsi="Calibri" w:cs="Calibri"/>
                <w:b/>
                <w:sz w:val="20"/>
                <w:szCs w:val="20"/>
              </w:rPr>
              <w:t xml:space="preserve">Do uvedeného finančního objemu významné služby je započítána pouze cena za plnění odpovídající předmětu 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dané </w:t>
            </w:r>
            <w:r w:rsidRPr="007B05C5">
              <w:rPr>
                <w:rFonts w:ascii="Calibri" w:hAnsi="Calibri" w:cs="Calibri"/>
                <w:b/>
                <w:sz w:val="20"/>
                <w:szCs w:val="20"/>
              </w:rPr>
              <w:t>významné služby vymezenému v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> kvalifikační dokumentaci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898CF" w14:textId="77777777" w:rsidR="0061720D" w:rsidRPr="007B05C5" w:rsidRDefault="0061720D" w:rsidP="008953B8">
            <w:pPr>
              <w:ind w:firstLine="4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eastAsia="en-US" w:bidi="en-US"/>
              </w:rPr>
            </w:pPr>
            <w:r w:rsidRPr="007B05C5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7B05C5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"[ANO/NE - doplní účastník]" </w:instrText>
            </w:r>
            <w:r w:rsidRPr="007B05C5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1720D" w:rsidRPr="007B05C5" w14:paraId="723EFDFC" w14:textId="77777777" w:rsidTr="008953B8">
        <w:trPr>
          <w:cantSplit/>
        </w:trPr>
        <w:tc>
          <w:tcPr>
            <w:tcW w:w="25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3127760" w14:textId="77777777" w:rsidR="0061720D" w:rsidRPr="007B05C5" w:rsidRDefault="0061720D" w:rsidP="008953B8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7B05C5">
              <w:rPr>
                <w:rFonts w:asciiTheme="minorHAnsi" w:hAnsiTheme="minorHAnsi" w:cstheme="minorHAnsi"/>
                <w:b/>
                <w:sz w:val="20"/>
                <w:szCs w:val="20"/>
              </w:rPr>
              <w:t>Doba poskytování významné služby</w:t>
            </w:r>
          </w:p>
          <w:p w14:paraId="467A4822" w14:textId="77777777" w:rsidR="0061720D" w:rsidRPr="007B05C5" w:rsidRDefault="0061720D" w:rsidP="008953B8">
            <w:pPr>
              <w:ind w:firstLine="4"/>
              <w:jc w:val="both"/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</w:pPr>
            <w:r w:rsidRPr="007B05C5">
              <w:rPr>
                <w:rFonts w:asciiTheme="minorHAnsi" w:hAnsiTheme="minorHAnsi" w:cstheme="minorHAnsi"/>
                <w:i/>
                <w:sz w:val="20"/>
                <w:szCs w:val="20"/>
              </w:rPr>
              <w:t>(doba poskytování ve formátu od DD/MM/RRRR do DD/MM/RRRR, případně od MM/RRRR do MM/RRRR)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E2B46" w14:textId="77777777" w:rsidR="0061720D" w:rsidRPr="007B05C5" w:rsidRDefault="0061720D" w:rsidP="008953B8">
            <w:pPr>
              <w:ind w:firstLine="4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B05C5">
              <w:rPr>
                <w:rFonts w:asciiTheme="minorHAnsi" w:hAnsiTheme="minorHAnsi" w:cstheme="minorHAnsi"/>
                <w:sz w:val="20"/>
                <w:szCs w:val="20"/>
                <w:lang w:eastAsia="en-US" w:bidi="en-US"/>
              </w:rPr>
              <w:t xml:space="preserve">od  </w:t>
            </w:r>
            <w:r w:rsidRPr="007B05C5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7B05C5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7B05C5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fldChar w:fldCharType="end"/>
            </w:r>
            <w:r w:rsidRPr="007B05C5">
              <w:rPr>
                <w:rFonts w:asciiTheme="minorHAnsi" w:hAnsiTheme="minorHAnsi" w:cstheme="minorHAnsi"/>
                <w:sz w:val="20"/>
                <w:szCs w:val="20"/>
                <w:lang w:eastAsia="en-US" w:bidi="en-US"/>
              </w:rPr>
              <w:t xml:space="preserve"> do </w:t>
            </w:r>
            <w:r w:rsidRPr="007B05C5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7B05C5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7B05C5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1720D" w:rsidRPr="007B05C5" w14:paraId="36F110E0" w14:textId="77777777" w:rsidTr="008953B8">
        <w:trPr>
          <w:cantSplit/>
        </w:trPr>
        <w:tc>
          <w:tcPr>
            <w:tcW w:w="11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5A2996A" w14:textId="77777777" w:rsidR="0061720D" w:rsidRPr="007B05C5" w:rsidRDefault="0061720D" w:rsidP="008953B8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7B05C5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Kontaktní osoba objednatele, u které je </w:t>
            </w:r>
            <w:r w:rsidRPr="007B05C5">
              <w:rPr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t>možné významnou službu ověřit</w:t>
            </w:r>
          </w:p>
        </w:tc>
        <w:tc>
          <w:tcPr>
            <w:tcW w:w="1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9E474DC" w14:textId="77777777" w:rsidR="0061720D" w:rsidRPr="007B05C5" w:rsidRDefault="0061720D" w:rsidP="008953B8">
            <w:pPr>
              <w:ind w:firstLine="4"/>
              <w:rPr>
                <w:rFonts w:asciiTheme="minorHAnsi" w:hAnsiTheme="minorHAnsi" w:cstheme="minorHAnsi"/>
                <w:b/>
                <w:bCs/>
                <w:sz w:val="20"/>
                <w:szCs w:val="20"/>
                <w:highlight w:val="cyan"/>
                <w:lang w:eastAsia="en-US" w:bidi="en-US"/>
              </w:rPr>
            </w:pPr>
            <w:r w:rsidRPr="007B05C5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US" w:bidi="en-US"/>
              </w:rPr>
              <w:lastRenderedPageBreak/>
              <w:t>Titul, jméno, příjmení, funkce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417C7" w14:textId="77777777" w:rsidR="0061720D" w:rsidRPr="007B05C5" w:rsidRDefault="0061720D" w:rsidP="008953B8">
            <w:pPr>
              <w:ind w:firstLine="4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B05C5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7B05C5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7B05C5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1720D" w:rsidRPr="007B05C5" w14:paraId="77E72D6C" w14:textId="77777777" w:rsidTr="008953B8">
        <w:trPr>
          <w:cantSplit/>
        </w:trPr>
        <w:tc>
          <w:tcPr>
            <w:tcW w:w="119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9212436" w14:textId="77777777" w:rsidR="0061720D" w:rsidRPr="007B05C5" w:rsidRDefault="0061720D" w:rsidP="008953B8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777065A" w14:textId="77777777" w:rsidR="0061720D" w:rsidRPr="007B05C5" w:rsidRDefault="0061720D" w:rsidP="008953B8">
            <w:pPr>
              <w:ind w:firstLine="4"/>
              <w:rPr>
                <w:rFonts w:asciiTheme="minorHAnsi" w:hAnsiTheme="minorHAnsi" w:cstheme="minorHAnsi"/>
                <w:b/>
                <w:bCs/>
                <w:sz w:val="20"/>
                <w:szCs w:val="20"/>
                <w:highlight w:val="cyan"/>
                <w:lang w:eastAsia="en-US" w:bidi="en-US"/>
              </w:rPr>
            </w:pPr>
            <w:r w:rsidRPr="007B05C5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US" w:bidi="en-US"/>
              </w:rPr>
              <w:t>Telefon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BA99F" w14:textId="77777777" w:rsidR="0061720D" w:rsidRPr="007B05C5" w:rsidRDefault="0061720D" w:rsidP="008953B8">
            <w:pPr>
              <w:ind w:firstLine="4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US" w:bidi="en-US"/>
              </w:rPr>
            </w:pPr>
            <w:r w:rsidRPr="007B05C5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7B05C5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7B05C5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1720D" w:rsidRPr="007B05C5" w14:paraId="51A68265" w14:textId="77777777" w:rsidTr="008953B8">
        <w:trPr>
          <w:cantSplit/>
        </w:trPr>
        <w:tc>
          <w:tcPr>
            <w:tcW w:w="11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AC68151" w14:textId="77777777" w:rsidR="0061720D" w:rsidRPr="007B05C5" w:rsidRDefault="0061720D" w:rsidP="008953B8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C5BEEA6" w14:textId="77777777" w:rsidR="0061720D" w:rsidRPr="007B05C5" w:rsidRDefault="0061720D" w:rsidP="008953B8">
            <w:pPr>
              <w:ind w:firstLine="4"/>
              <w:rPr>
                <w:rFonts w:asciiTheme="minorHAnsi" w:hAnsiTheme="minorHAnsi" w:cstheme="minorHAnsi"/>
                <w:b/>
                <w:bCs/>
                <w:sz w:val="20"/>
                <w:szCs w:val="20"/>
                <w:highlight w:val="cyan"/>
                <w:lang w:eastAsia="en-US" w:bidi="en-US"/>
              </w:rPr>
            </w:pPr>
            <w:r w:rsidRPr="007B05C5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US" w:bidi="en-US"/>
              </w:rPr>
              <w:t>E-mail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F1146" w14:textId="77777777" w:rsidR="0061720D" w:rsidRPr="007B05C5" w:rsidRDefault="0061720D" w:rsidP="008953B8">
            <w:pPr>
              <w:ind w:firstLine="4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US" w:bidi="en-US"/>
              </w:rPr>
            </w:pPr>
            <w:r w:rsidRPr="007B05C5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7B05C5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7B05C5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14:paraId="14F00E79" w14:textId="64322AC2" w:rsidR="0061720D" w:rsidRPr="00435A62" w:rsidRDefault="008E014B" w:rsidP="00435A62">
      <w:pPr>
        <w:pStyle w:val="2nesltext"/>
        <w:spacing w:before="480" w:after="480"/>
        <w:jc w:val="center"/>
        <w:rPr>
          <w:b/>
          <w:bCs/>
        </w:rPr>
      </w:pPr>
      <w:r w:rsidRPr="006869AD">
        <w:rPr>
          <w:b/>
          <w:bCs/>
        </w:rPr>
        <w:t>-------------------------------------------------------------------------</w:t>
      </w:r>
      <w:r w:rsidR="00435A62">
        <w:rPr>
          <w:b/>
          <w:bCs/>
        </w:rP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70" w:type="dxa"/>
          <w:bottom w:w="113" w:type="dxa"/>
          <w:right w:w="70" w:type="dxa"/>
        </w:tblCellMar>
        <w:tblLook w:val="04A0" w:firstRow="1" w:lastRow="0" w:firstColumn="1" w:lastColumn="0" w:noHBand="0" w:noVBand="1"/>
      </w:tblPr>
      <w:tblGrid>
        <w:gridCol w:w="2196"/>
        <w:gridCol w:w="2410"/>
        <w:gridCol w:w="4606"/>
      </w:tblGrid>
      <w:tr w:rsidR="0061720D" w:rsidRPr="000F4007" w14:paraId="30E2EAB6" w14:textId="77777777" w:rsidTr="0061720D">
        <w:trPr>
          <w:cantSplit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03DD9051" w14:textId="77777777" w:rsidR="0061720D" w:rsidRDefault="0061720D" w:rsidP="008953B8">
            <w:pPr>
              <w:pStyle w:val="text"/>
              <w:keepNext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caps/>
                <w:sz w:val="20"/>
                <w:szCs w:val="20"/>
                <w:lang w:bidi="en-US"/>
              </w:rPr>
            </w:pPr>
            <w:r w:rsidRPr="000F4007">
              <w:rPr>
                <w:rFonts w:asciiTheme="minorHAnsi" w:hAnsiTheme="minorHAnsi" w:cstheme="minorHAnsi"/>
                <w:b/>
                <w:bCs/>
                <w:caps/>
                <w:sz w:val="20"/>
                <w:szCs w:val="20"/>
              </w:rPr>
              <w:lastRenderedPageBreak/>
              <w:t xml:space="preserve">Významná </w:t>
            </w:r>
            <w:r w:rsidRPr="00932966">
              <w:rPr>
                <w:rFonts w:asciiTheme="minorHAnsi" w:hAnsiTheme="minorHAnsi" w:cstheme="minorHAnsi"/>
                <w:b/>
                <w:bCs/>
                <w:caps/>
                <w:sz w:val="20"/>
                <w:szCs w:val="20"/>
              </w:rPr>
              <w:t>Služba</w:t>
            </w:r>
            <w:r w:rsidRPr="000F4007">
              <w:rPr>
                <w:rFonts w:asciiTheme="minorHAnsi" w:hAnsiTheme="minorHAnsi" w:cstheme="minorHAnsi"/>
                <w:b/>
                <w:bCs/>
                <w:caps/>
                <w:sz w:val="20"/>
                <w:szCs w:val="20"/>
              </w:rPr>
              <w:t xml:space="preserve"> č. </w:t>
            </w:r>
            <w:r w:rsidRPr="000F4007">
              <w:rPr>
                <w:rFonts w:asciiTheme="minorHAnsi" w:hAnsiTheme="minorHAnsi" w:cstheme="minorHAnsi"/>
                <w:b/>
                <w:caps/>
                <w:sz w:val="20"/>
                <w:szCs w:val="20"/>
                <w:highlight w:val="cyan"/>
                <w:lang w:bidi="en-US"/>
              </w:rPr>
              <w:fldChar w:fldCharType="begin"/>
            </w:r>
            <w:r w:rsidRPr="000F4007">
              <w:rPr>
                <w:rFonts w:asciiTheme="minorHAnsi" w:hAnsiTheme="minorHAnsi" w:cstheme="minorHAnsi"/>
                <w:b/>
                <w:caps/>
                <w:sz w:val="20"/>
                <w:szCs w:val="20"/>
                <w:highlight w:val="cyan"/>
                <w:lang w:bidi="en-US"/>
              </w:rPr>
              <w:instrText xml:space="preserve"> MACROBUTTON  AkcentČárka "[doplní účastník]" </w:instrText>
            </w:r>
            <w:r w:rsidRPr="000F4007">
              <w:rPr>
                <w:rFonts w:asciiTheme="minorHAnsi" w:hAnsiTheme="minorHAnsi" w:cstheme="minorHAnsi"/>
                <w:b/>
                <w:caps/>
                <w:sz w:val="20"/>
                <w:szCs w:val="20"/>
                <w:highlight w:val="cyan"/>
                <w:lang w:bidi="en-US"/>
              </w:rPr>
              <w:fldChar w:fldCharType="end"/>
            </w:r>
          </w:p>
          <w:p w14:paraId="65F631D7" w14:textId="4E645F65" w:rsidR="0061720D" w:rsidRPr="002F56D0" w:rsidRDefault="0061720D" w:rsidP="008953B8">
            <w:pPr>
              <w:pStyle w:val="text"/>
              <w:keepNext/>
              <w:widowControl/>
              <w:spacing w:before="60" w:line="240" w:lineRule="auto"/>
              <w:jc w:val="center"/>
              <w:rPr>
                <w:rFonts w:asciiTheme="minorHAnsi" w:hAnsiTheme="minorHAnsi" w:cstheme="minorHAnsi"/>
                <w:caps/>
                <w:sz w:val="20"/>
                <w:szCs w:val="20"/>
              </w:rPr>
            </w:pPr>
            <w:r w:rsidRPr="002F56D0">
              <w:rPr>
                <w:rFonts w:asciiTheme="minorHAnsi" w:hAnsiTheme="minorHAnsi" w:cstheme="minorHAnsi"/>
                <w:sz w:val="20"/>
                <w:szCs w:val="20"/>
              </w:rPr>
              <w:t>(</w:t>
            </w:r>
            <w:r w:rsidR="00F2597C">
              <w:rPr>
                <w:rFonts w:asciiTheme="minorHAnsi" w:hAnsiTheme="minorHAnsi" w:cstheme="minorHAnsi"/>
                <w:sz w:val="20"/>
                <w:szCs w:val="20"/>
              </w:rPr>
              <w:t xml:space="preserve">dle </w:t>
            </w:r>
            <w:r w:rsidRPr="002F56D0">
              <w:rPr>
                <w:rFonts w:asciiTheme="minorHAnsi" w:hAnsiTheme="minorHAnsi" w:cstheme="minorHAnsi"/>
                <w:sz w:val="20"/>
                <w:szCs w:val="20"/>
              </w:rPr>
              <w:t xml:space="preserve">odst. 5.4 </w:t>
            </w:r>
            <w:r w:rsidRPr="002F56D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písm. d) bod</w:t>
            </w:r>
            <w:r w:rsidR="00F2597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</w:t>
            </w:r>
            <w:r w:rsidRPr="002F56D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1</w:t>
            </w:r>
            <w:r w:rsidRPr="002F56D0">
              <w:rPr>
                <w:rFonts w:asciiTheme="minorHAnsi" w:hAnsiTheme="minorHAnsi" w:cstheme="minorHAnsi"/>
                <w:sz w:val="20"/>
                <w:szCs w:val="20"/>
              </w:rPr>
              <w:t xml:space="preserve"> kvalifikační dokumentace)</w:t>
            </w:r>
          </w:p>
        </w:tc>
      </w:tr>
      <w:tr w:rsidR="0061720D" w:rsidRPr="000F4007" w14:paraId="6923C533" w14:textId="77777777" w:rsidTr="008953B8">
        <w:trPr>
          <w:cantSplit/>
        </w:trPr>
        <w:tc>
          <w:tcPr>
            <w:tcW w:w="11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C530749" w14:textId="77777777" w:rsidR="0061720D" w:rsidRPr="000F4007" w:rsidRDefault="0061720D" w:rsidP="008953B8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F4007">
              <w:rPr>
                <w:rFonts w:asciiTheme="minorHAnsi" w:hAnsiTheme="minorHAnsi" w:cstheme="minorHAnsi"/>
                <w:b/>
                <w:sz w:val="20"/>
                <w:szCs w:val="20"/>
              </w:rPr>
              <w:t>Identifikační údaje objednatele významné služby</w:t>
            </w:r>
          </w:p>
        </w:tc>
        <w:tc>
          <w:tcPr>
            <w:tcW w:w="1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84B33B7" w14:textId="77777777" w:rsidR="0061720D" w:rsidRPr="000F4007" w:rsidRDefault="0061720D" w:rsidP="008953B8">
            <w:pPr>
              <w:keepNext/>
              <w:ind w:firstLine="4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  <w:highlight w:val="cyan"/>
                <w:lang w:eastAsia="en-US" w:bidi="en-US"/>
              </w:rPr>
            </w:pPr>
            <w:r w:rsidRPr="000F4007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Název/Obchodní firma/Jméno a příjmení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BD62A" w14:textId="77777777" w:rsidR="0061720D" w:rsidRPr="000F4007" w:rsidRDefault="0061720D" w:rsidP="008953B8">
            <w:pPr>
              <w:ind w:firstLine="4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0F4007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0F4007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F4007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1720D" w:rsidRPr="000F4007" w14:paraId="59F018F4" w14:textId="77777777" w:rsidTr="008953B8">
        <w:trPr>
          <w:cantSplit/>
        </w:trPr>
        <w:tc>
          <w:tcPr>
            <w:tcW w:w="119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C511B5B" w14:textId="77777777" w:rsidR="0061720D" w:rsidRPr="000F4007" w:rsidRDefault="0061720D" w:rsidP="008953B8">
            <w:pPr>
              <w:pStyle w:val="text"/>
              <w:keepNext/>
              <w:widowControl/>
              <w:spacing w:before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E934620" w14:textId="77777777" w:rsidR="0061720D" w:rsidRPr="000F4007" w:rsidRDefault="0061720D" w:rsidP="008953B8">
            <w:pPr>
              <w:keepNext/>
              <w:ind w:firstLine="4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  <w:highlight w:val="cyan"/>
                <w:lang w:eastAsia="en-US" w:bidi="en-US"/>
              </w:rPr>
            </w:pPr>
            <w:r w:rsidRPr="000F4007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Sídlo/Místo podnikání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63230" w14:textId="77777777" w:rsidR="0061720D" w:rsidRPr="000F4007" w:rsidRDefault="0061720D" w:rsidP="008953B8">
            <w:pPr>
              <w:keepNext/>
              <w:ind w:firstLine="4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eastAsia="en-US" w:bidi="en-US"/>
              </w:rPr>
            </w:pPr>
            <w:r w:rsidRPr="000F4007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0F4007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F4007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1720D" w:rsidRPr="000F4007" w14:paraId="5DC43D0D" w14:textId="77777777" w:rsidTr="008953B8">
        <w:trPr>
          <w:cantSplit/>
        </w:trPr>
        <w:tc>
          <w:tcPr>
            <w:tcW w:w="11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AFA2759" w14:textId="77777777" w:rsidR="0061720D" w:rsidRPr="000F4007" w:rsidRDefault="0061720D" w:rsidP="008953B8">
            <w:pPr>
              <w:pStyle w:val="text"/>
              <w:keepNext/>
              <w:widowControl/>
              <w:spacing w:before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9C471F4" w14:textId="77777777" w:rsidR="0061720D" w:rsidRPr="000F4007" w:rsidRDefault="0061720D" w:rsidP="008953B8">
            <w:pPr>
              <w:keepNext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  <w:highlight w:val="cyan"/>
                <w:lang w:eastAsia="en-US" w:bidi="en-US"/>
              </w:rPr>
            </w:pPr>
            <w:r w:rsidRPr="000F4007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IČO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4516B" w14:textId="77777777" w:rsidR="0061720D" w:rsidRPr="000F4007" w:rsidRDefault="0061720D" w:rsidP="008953B8">
            <w:pPr>
              <w:keepNext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eastAsia="en-US" w:bidi="en-US"/>
              </w:rPr>
            </w:pPr>
            <w:r w:rsidRPr="000F4007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0F4007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F4007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1720D" w:rsidRPr="000F4007" w14:paraId="0F10F7AB" w14:textId="77777777" w:rsidTr="008953B8">
        <w:trPr>
          <w:cantSplit/>
        </w:trPr>
        <w:tc>
          <w:tcPr>
            <w:tcW w:w="25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C670AFE" w14:textId="77777777" w:rsidR="0061720D" w:rsidRPr="000F4007" w:rsidRDefault="0061720D" w:rsidP="008953B8">
            <w:pPr>
              <w:ind w:firstLine="4"/>
              <w:jc w:val="both"/>
              <w:rPr>
                <w:rFonts w:asciiTheme="minorHAnsi" w:hAnsiTheme="minorHAnsi" w:cstheme="minorHAnsi"/>
                <w:b/>
                <w:sz w:val="20"/>
                <w:szCs w:val="20"/>
                <w:highlight w:val="cyan"/>
                <w:lang w:eastAsia="en-US" w:bidi="en-US"/>
              </w:rPr>
            </w:pPr>
            <w:r w:rsidRPr="000F4007">
              <w:rPr>
                <w:rFonts w:asciiTheme="minorHAnsi" w:hAnsiTheme="minorHAnsi" w:cstheme="minorHAnsi"/>
                <w:b/>
                <w:sz w:val="20"/>
                <w:szCs w:val="20"/>
              </w:rPr>
              <w:t>Název významné služby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D8200" w14:textId="77777777" w:rsidR="0061720D" w:rsidRPr="000F4007" w:rsidRDefault="0061720D" w:rsidP="008953B8">
            <w:pPr>
              <w:ind w:firstLine="4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0F4007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0F4007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F4007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1720D" w:rsidRPr="000F4007" w14:paraId="1E64AF7C" w14:textId="77777777" w:rsidTr="008953B8">
        <w:trPr>
          <w:cantSplit/>
        </w:trPr>
        <w:tc>
          <w:tcPr>
            <w:tcW w:w="25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8FA2168" w14:textId="77777777" w:rsidR="0061720D" w:rsidRPr="000F4007" w:rsidRDefault="0061720D" w:rsidP="008953B8">
            <w:pPr>
              <w:pStyle w:val="text"/>
              <w:spacing w:before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F4007">
              <w:rPr>
                <w:rFonts w:asciiTheme="minorHAnsi" w:hAnsiTheme="minorHAnsi" w:cstheme="minorHAnsi"/>
                <w:b/>
                <w:sz w:val="20"/>
                <w:szCs w:val="20"/>
              </w:rPr>
              <w:t>Popis předmětu významné služby</w:t>
            </w:r>
          </w:p>
          <w:p w14:paraId="4EE054CB" w14:textId="77777777" w:rsidR="0061720D" w:rsidRPr="000F4007" w:rsidRDefault="0061720D" w:rsidP="008953B8">
            <w:pPr>
              <w:ind w:firstLine="4"/>
              <w:jc w:val="both"/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</w:pPr>
            <w:r w:rsidRPr="000F4007">
              <w:rPr>
                <w:rFonts w:asciiTheme="minorHAnsi" w:hAnsiTheme="minorHAnsi" w:cstheme="minorHAnsi"/>
                <w:i/>
                <w:sz w:val="20"/>
                <w:szCs w:val="20"/>
              </w:rPr>
              <w:t>(vlastní popis předmětu dodavatelem ve vztahu k zadavatelem stanoveným požadavkům na významnou službu)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1CA90" w14:textId="77777777" w:rsidR="0061720D" w:rsidRPr="000F4007" w:rsidRDefault="0061720D" w:rsidP="008953B8">
            <w:pPr>
              <w:ind w:firstLine="4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F4007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0F4007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F4007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1720D" w:rsidRPr="000F4007" w14:paraId="76F02BF4" w14:textId="77777777" w:rsidTr="008953B8">
        <w:trPr>
          <w:cantSplit/>
        </w:trPr>
        <w:tc>
          <w:tcPr>
            <w:tcW w:w="25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7ACF23B" w14:textId="2F8B5333" w:rsidR="0061720D" w:rsidRPr="000F4007" w:rsidRDefault="0061720D" w:rsidP="008953B8">
            <w:pPr>
              <w:pStyle w:val="text"/>
              <w:spacing w:before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V</w:t>
            </w:r>
            <w:r w:rsidRPr="00932966">
              <w:rPr>
                <w:rFonts w:asciiTheme="minorHAnsi" w:hAnsiTheme="minorHAnsi" w:cstheme="minorHAnsi"/>
                <w:b/>
                <w:sz w:val="20"/>
                <w:szCs w:val="20"/>
              </w:rPr>
              <w:t>ýznamn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á</w:t>
            </w:r>
            <w:r w:rsidRPr="0093296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služb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a</w:t>
            </w:r>
            <w:r w:rsidRPr="0093296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spočívala</w:t>
            </w:r>
            <w:r w:rsidRPr="0061720D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v </w:t>
            </w:r>
            <w:r w:rsidRPr="0061720D">
              <w:rPr>
                <w:rFonts w:asciiTheme="minorHAnsi" w:hAnsiTheme="minorHAnsi" w:cstheme="minorHAnsi"/>
                <w:b/>
                <w:sz w:val="20"/>
                <w:szCs w:val="20"/>
              </w:rPr>
              <w:t>dodávce a implementaci geografického informačního systému (GIS)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56E2A" w14:textId="77777777" w:rsidR="0061720D" w:rsidRPr="000F4007" w:rsidRDefault="0061720D" w:rsidP="008953B8">
            <w:pPr>
              <w:ind w:firstLine="4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 w:bidi="en-US"/>
              </w:rPr>
            </w:pPr>
            <w:r w:rsidRPr="000F4007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0F4007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"[ANO/NE - doplní účastník]" </w:instrText>
            </w:r>
            <w:r w:rsidRPr="000F4007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1720D" w:rsidRPr="000F4007" w14:paraId="2F024BD6" w14:textId="77777777" w:rsidTr="008953B8">
        <w:trPr>
          <w:cantSplit/>
        </w:trPr>
        <w:tc>
          <w:tcPr>
            <w:tcW w:w="25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8DA537F" w14:textId="57D80F5E" w:rsidR="0061720D" w:rsidRPr="000F4007" w:rsidRDefault="0061720D" w:rsidP="008953B8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F4007">
              <w:rPr>
                <w:rFonts w:asciiTheme="minorHAnsi" w:hAnsiTheme="minorHAnsi" w:cstheme="minorHAnsi"/>
                <w:b/>
                <w:sz w:val="20"/>
                <w:szCs w:val="20"/>
              </w:rPr>
              <w:t>Finanční objem významné služby</w:t>
            </w:r>
          </w:p>
          <w:p w14:paraId="5AC1ED1A" w14:textId="77777777" w:rsidR="0061720D" w:rsidRPr="000F4007" w:rsidRDefault="0061720D" w:rsidP="008953B8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F4007">
              <w:rPr>
                <w:rFonts w:asciiTheme="minorHAnsi" w:hAnsiTheme="minorHAnsi" w:cstheme="minorHAnsi"/>
                <w:i/>
                <w:sz w:val="20"/>
                <w:szCs w:val="20"/>
              </w:rPr>
              <w:t>(finanční objem v Kč bez DPH)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1E09A" w14:textId="77777777" w:rsidR="0061720D" w:rsidRPr="000F4007" w:rsidRDefault="0061720D" w:rsidP="008953B8">
            <w:pPr>
              <w:ind w:firstLine="4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 w:bidi="en-US"/>
              </w:rPr>
            </w:pPr>
            <w:r w:rsidRPr="000F4007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0F4007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F4007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fldChar w:fldCharType="end"/>
            </w:r>
            <w:r w:rsidRPr="000F4007">
              <w:rPr>
                <w:rFonts w:asciiTheme="minorHAnsi" w:hAnsiTheme="minorHAnsi" w:cstheme="minorHAnsi"/>
                <w:bCs/>
                <w:sz w:val="20"/>
                <w:szCs w:val="20"/>
                <w:lang w:eastAsia="en-US" w:bidi="en-US"/>
              </w:rPr>
              <w:t>,-</w:t>
            </w:r>
            <w:r w:rsidRPr="000F4007">
              <w:rPr>
                <w:rFonts w:asciiTheme="minorHAnsi" w:hAnsiTheme="minorHAnsi" w:cstheme="minorHAnsi"/>
                <w:sz w:val="20"/>
                <w:szCs w:val="20"/>
                <w:lang w:eastAsia="en-US" w:bidi="en-US"/>
              </w:rPr>
              <w:t> Kč bez DPH</w:t>
            </w:r>
          </w:p>
        </w:tc>
      </w:tr>
      <w:tr w:rsidR="0061720D" w:rsidRPr="000F4007" w14:paraId="40E8A341" w14:textId="77777777" w:rsidTr="008953B8">
        <w:trPr>
          <w:cantSplit/>
        </w:trPr>
        <w:tc>
          <w:tcPr>
            <w:tcW w:w="25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6242D0F" w14:textId="225A311F" w:rsidR="0061720D" w:rsidRPr="000F4007" w:rsidRDefault="00E1580B" w:rsidP="008953B8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B05C5">
              <w:rPr>
                <w:rFonts w:ascii="Calibri" w:hAnsi="Calibri" w:cs="Calibri"/>
                <w:b/>
                <w:sz w:val="20"/>
                <w:szCs w:val="20"/>
              </w:rPr>
              <w:t xml:space="preserve">Do uvedeného finančního objemu významné služby je započítána pouze cena za plnění odpovídající předmětu 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dané </w:t>
            </w:r>
            <w:r w:rsidRPr="007B05C5">
              <w:rPr>
                <w:rFonts w:ascii="Calibri" w:hAnsi="Calibri" w:cs="Calibri"/>
                <w:b/>
                <w:sz w:val="20"/>
                <w:szCs w:val="20"/>
              </w:rPr>
              <w:t>významné služby vymezenému v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> kvalifikační dokumentaci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14389" w14:textId="77777777" w:rsidR="0061720D" w:rsidRPr="000F4007" w:rsidRDefault="0061720D" w:rsidP="008953B8">
            <w:pPr>
              <w:ind w:firstLine="4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eastAsia="en-US" w:bidi="en-US"/>
              </w:rPr>
            </w:pPr>
            <w:r w:rsidRPr="000F4007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0F4007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"[ANO/NE - doplní účastník]" </w:instrText>
            </w:r>
            <w:r w:rsidRPr="000F4007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1720D" w:rsidRPr="000F4007" w14:paraId="610A05E4" w14:textId="77777777" w:rsidTr="008953B8">
        <w:trPr>
          <w:cantSplit/>
        </w:trPr>
        <w:tc>
          <w:tcPr>
            <w:tcW w:w="25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7CBCF34" w14:textId="77777777" w:rsidR="0061720D" w:rsidRPr="000F4007" w:rsidRDefault="0061720D" w:rsidP="008953B8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0F4007">
              <w:rPr>
                <w:rFonts w:asciiTheme="minorHAnsi" w:hAnsiTheme="minorHAnsi" w:cstheme="minorHAnsi"/>
                <w:b/>
                <w:sz w:val="20"/>
                <w:szCs w:val="20"/>
              </w:rPr>
              <w:t>Doba poskytování významné služby</w:t>
            </w:r>
          </w:p>
          <w:p w14:paraId="20D8C885" w14:textId="77777777" w:rsidR="0061720D" w:rsidRPr="000F4007" w:rsidRDefault="0061720D" w:rsidP="008953B8">
            <w:pPr>
              <w:ind w:firstLine="4"/>
              <w:jc w:val="both"/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</w:pPr>
            <w:r w:rsidRPr="000F4007">
              <w:rPr>
                <w:rFonts w:asciiTheme="minorHAnsi" w:hAnsiTheme="minorHAnsi" w:cstheme="minorHAnsi"/>
                <w:i/>
                <w:sz w:val="20"/>
                <w:szCs w:val="20"/>
              </w:rPr>
              <w:t>(doba poskytování ve formátu od DD/MM/RRRR do DD/MM/RRRR, případně od MM/RRRR do MM/RRRR)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16CDC" w14:textId="77777777" w:rsidR="0061720D" w:rsidRPr="000F4007" w:rsidRDefault="0061720D" w:rsidP="008953B8">
            <w:pPr>
              <w:ind w:firstLine="4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F4007">
              <w:rPr>
                <w:rFonts w:asciiTheme="minorHAnsi" w:hAnsiTheme="minorHAnsi" w:cstheme="minorHAnsi"/>
                <w:sz w:val="20"/>
                <w:szCs w:val="20"/>
                <w:lang w:eastAsia="en-US" w:bidi="en-US"/>
              </w:rPr>
              <w:t xml:space="preserve">od  </w:t>
            </w:r>
            <w:r w:rsidRPr="000F4007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0F4007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F4007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fldChar w:fldCharType="end"/>
            </w:r>
            <w:r w:rsidRPr="000F4007">
              <w:rPr>
                <w:rFonts w:asciiTheme="minorHAnsi" w:hAnsiTheme="minorHAnsi" w:cstheme="minorHAnsi"/>
                <w:sz w:val="20"/>
                <w:szCs w:val="20"/>
                <w:lang w:eastAsia="en-US" w:bidi="en-US"/>
              </w:rPr>
              <w:t xml:space="preserve"> do </w:t>
            </w:r>
            <w:r w:rsidRPr="000F4007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0F4007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F4007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1720D" w:rsidRPr="000F4007" w14:paraId="0EFAAA28" w14:textId="77777777" w:rsidTr="008953B8">
        <w:trPr>
          <w:cantSplit/>
        </w:trPr>
        <w:tc>
          <w:tcPr>
            <w:tcW w:w="11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890F117" w14:textId="77777777" w:rsidR="0061720D" w:rsidRPr="000F4007" w:rsidRDefault="0061720D" w:rsidP="008953B8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0F4007">
              <w:rPr>
                <w:rFonts w:asciiTheme="minorHAnsi" w:hAnsiTheme="minorHAnsi" w:cstheme="minorHAnsi"/>
                <w:b/>
                <w:sz w:val="20"/>
                <w:szCs w:val="20"/>
              </w:rPr>
              <w:t>Kontaktní osoba objednatele, u které je možné významnou službu ověřit</w:t>
            </w:r>
          </w:p>
        </w:tc>
        <w:tc>
          <w:tcPr>
            <w:tcW w:w="1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B7DE376" w14:textId="77777777" w:rsidR="0061720D" w:rsidRPr="000F4007" w:rsidRDefault="0061720D" w:rsidP="008953B8">
            <w:pPr>
              <w:ind w:firstLine="4"/>
              <w:rPr>
                <w:rFonts w:asciiTheme="minorHAnsi" w:hAnsiTheme="minorHAnsi" w:cstheme="minorHAnsi"/>
                <w:b/>
                <w:bCs/>
                <w:sz w:val="20"/>
                <w:szCs w:val="20"/>
                <w:highlight w:val="cyan"/>
                <w:lang w:eastAsia="en-US" w:bidi="en-US"/>
              </w:rPr>
            </w:pPr>
            <w:r w:rsidRPr="000F4007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US" w:bidi="en-US"/>
              </w:rPr>
              <w:t>Titul, jméno, příjmení, funkce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BF31E" w14:textId="77777777" w:rsidR="0061720D" w:rsidRPr="000F4007" w:rsidRDefault="0061720D" w:rsidP="008953B8">
            <w:pPr>
              <w:ind w:firstLine="4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F4007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0F4007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F4007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1720D" w:rsidRPr="000F4007" w14:paraId="58AAB34A" w14:textId="77777777" w:rsidTr="008953B8">
        <w:trPr>
          <w:cantSplit/>
        </w:trPr>
        <w:tc>
          <w:tcPr>
            <w:tcW w:w="119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15E755B" w14:textId="77777777" w:rsidR="0061720D" w:rsidRPr="000F4007" w:rsidRDefault="0061720D" w:rsidP="008953B8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FC90012" w14:textId="77777777" w:rsidR="0061720D" w:rsidRPr="000F4007" w:rsidRDefault="0061720D" w:rsidP="008953B8">
            <w:pPr>
              <w:ind w:firstLine="4"/>
              <w:rPr>
                <w:rFonts w:asciiTheme="minorHAnsi" w:hAnsiTheme="minorHAnsi" w:cstheme="minorHAnsi"/>
                <w:b/>
                <w:bCs/>
                <w:sz w:val="20"/>
                <w:szCs w:val="20"/>
                <w:highlight w:val="cyan"/>
                <w:lang w:eastAsia="en-US" w:bidi="en-US"/>
              </w:rPr>
            </w:pPr>
            <w:r w:rsidRPr="000F4007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US" w:bidi="en-US"/>
              </w:rPr>
              <w:t>Telefon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48E7A" w14:textId="77777777" w:rsidR="0061720D" w:rsidRPr="000F4007" w:rsidRDefault="0061720D" w:rsidP="008953B8">
            <w:pPr>
              <w:ind w:firstLine="4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US" w:bidi="en-US"/>
              </w:rPr>
            </w:pPr>
            <w:r w:rsidRPr="000F4007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0F4007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F4007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1720D" w:rsidRPr="000F4007" w14:paraId="7696782F" w14:textId="77777777" w:rsidTr="008953B8">
        <w:trPr>
          <w:cantSplit/>
        </w:trPr>
        <w:tc>
          <w:tcPr>
            <w:tcW w:w="11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7ACF6F9" w14:textId="77777777" w:rsidR="0061720D" w:rsidRPr="000F4007" w:rsidRDefault="0061720D" w:rsidP="008953B8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18B872C" w14:textId="77777777" w:rsidR="0061720D" w:rsidRPr="000F4007" w:rsidRDefault="0061720D" w:rsidP="008953B8">
            <w:pPr>
              <w:ind w:firstLine="4"/>
              <w:rPr>
                <w:rFonts w:asciiTheme="minorHAnsi" w:hAnsiTheme="minorHAnsi" w:cstheme="minorHAnsi"/>
                <w:b/>
                <w:bCs/>
                <w:sz w:val="20"/>
                <w:szCs w:val="20"/>
                <w:highlight w:val="cyan"/>
                <w:lang w:eastAsia="en-US" w:bidi="en-US"/>
              </w:rPr>
            </w:pPr>
            <w:r w:rsidRPr="000F4007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US" w:bidi="en-US"/>
              </w:rPr>
              <w:t>E-mail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D7F38" w14:textId="77777777" w:rsidR="0061720D" w:rsidRPr="000F4007" w:rsidRDefault="0061720D" w:rsidP="008953B8">
            <w:pPr>
              <w:ind w:firstLine="4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US" w:bidi="en-US"/>
              </w:rPr>
            </w:pPr>
            <w:r w:rsidRPr="000F4007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0F4007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F4007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14:paraId="3E787750" w14:textId="22359EE2" w:rsidR="00FD53DC" w:rsidRDefault="008E014B" w:rsidP="00435A62">
      <w:pPr>
        <w:pStyle w:val="2nesltext"/>
        <w:spacing w:before="480" w:after="480"/>
        <w:jc w:val="center"/>
        <w:rPr>
          <w:b/>
          <w:bCs/>
        </w:rPr>
      </w:pPr>
      <w:r w:rsidRPr="006869AD">
        <w:rPr>
          <w:b/>
          <w:bCs/>
        </w:rPr>
        <w:t>-------------------------------------------------------------------------</w:t>
      </w:r>
      <w:r w:rsidR="00435A62">
        <w:rPr>
          <w:b/>
          <w:bCs/>
        </w:rP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70" w:type="dxa"/>
          <w:bottom w:w="113" w:type="dxa"/>
          <w:right w:w="70" w:type="dxa"/>
        </w:tblCellMar>
        <w:tblLook w:val="04A0" w:firstRow="1" w:lastRow="0" w:firstColumn="1" w:lastColumn="0" w:noHBand="0" w:noVBand="1"/>
      </w:tblPr>
      <w:tblGrid>
        <w:gridCol w:w="2196"/>
        <w:gridCol w:w="2410"/>
        <w:gridCol w:w="4606"/>
      </w:tblGrid>
      <w:tr w:rsidR="00FD53DC" w:rsidRPr="007B05C5" w14:paraId="0B308051" w14:textId="77777777" w:rsidTr="00FD53DC">
        <w:trPr>
          <w:cantSplit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ABF7"/>
            <w:vAlign w:val="center"/>
          </w:tcPr>
          <w:p w14:paraId="6EC117DF" w14:textId="77777777" w:rsidR="00FD53DC" w:rsidRPr="007B05C5" w:rsidRDefault="00FD53DC" w:rsidP="008953B8">
            <w:pPr>
              <w:pStyle w:val="text"/>
              <w:keepNext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caps/>
                <w:sz w:val="20"/>
                <w:szCs w:val="20"/>
                <w:lang w:bidi="en-US"/>
              </w:rPr>
            </w:pPr>
            <w:r w:rsidRPr="007B05C5">
              <w:rPr>
                <w:rFonts w:asciiTheme="minorHAnsi" w:hAnsiTheme="minorHAnsi" w:cstheme="minorHAnsi"/>
                <w:b/>
                <w:bCs/>
                <w:caps/>
                <w:sz w:val="20"/>
                <w:szCs w:val="20"/>
              </w:rPr>
              <w:lastRenderedPageBreak/>
              <w:t xml:space="preserve">Významná Služba č. </w:t>
            </w:r>
            <w:r w:rsidRPr="007B05C5">
              <w:rPr>
                <w:rFonts w:asciiTheme="minorHAnsi" w:hAnsiTheme="minorHAnsi" w:cstheme="minorHAnsi"/>
                <w:b/>
                <w:caps/>
                <w:sz w:val="20"/>
                <w:szCs w:val="20"/>
                <w:highlight w:val="cyan"/>
                <w:lang w:bidi="en-US"/>
              </w:rPr>
              <w:fldChar w:fldCharType="begin"/>
            </w:r>
            <w:r w:rsidRPr="007B05C5">
              <w:rPr>
                <w:rFonts w:asciiTheme="minorHAnsi" w:hAnsiTheme="minorHAnsi" w:cstheme="minorHAnsi"/>
                <w:b/>
                <w:caps/>
                <w:sz w:val="20"/>
                <w:szCs w:val="20"/>
                <w:highlight w:val="cyan"/>
                <w:lang w:bidi="en-US"/>
              </w:rPr>
              <w:instrText xml:space="preserve"> MACROBUTTON  AkcentČárka "[doplní účastník]" </w:instrText>
            </w:r>
            <w:r w:rsidRPr="007B05C5">
              <w:rPr>
                <w:rFonts w:asciiTheme="minorHAnsi" w:hAnsiTheme="minorHAnsi" w:cstheme="minorHAnsi"/>
                <w:b/>
                <w:caps/>
                <w:sz w:val="20"/>
                <w:szCs w:val="20"/>
                <w:highlight w:val="cyan"/>
                <w:lang w:bidi="en-US"/>
              </w:rPr>
              <w:fldChar w:fldCharType="end"/>
            </w:r>
          </w:p>
          <w:p w14:paraId="00BDC4B8" w14:textId="7BAC787C" w:rsidR="00FD53DC" w:rsidRPr="007B05C5" w:rsidRDefault="00FD53DC" w:rsidP="008953B8">
            <w:pPr>
              <w:pStyle w:val="text"/>
              <w:keepNext/>
              <w:widowControl/>
              <w:spacing w:before="60" w:line="240" w:lineRule="auto"/>
              <w:jc w:val="center"/>
              <w:rPr>
                <w:rFonts w:asciiTheme="minorHAnsi" w:hAnsiTheme="minorHAnsi" w:cstheme="minorHAnsi"/>
                <w:caps/>
                <w:sz w:val="20"/>
                <w:szCs w:val="20"/>
              </w:rPr>
            </w:pPr>
            <w:r w:rsidRPr="007B05C5">
              <w:rPr>
                <w:rFonts w:asciiTheme="minorHAnsi" w:hAnsiTheme="minorHAnsi" w:cstheme="minorHAnsi"/>
                <w:sz w:val="20"/>
                <w:szCs w:val="20"/>
              </w:rPr>
              <w:t>(</w:t>
            </w:r>
            <w:r w:rsidR="00F2597C">
              <w:rPr>
                <w:rFonts w:asciiTheme="minorHAnsi" w:hAnsiTheme="minorHAnsi" w:cstheme="minorHAnsi"/>
                <w:sz w:val="20"/>
                <w:szCs w:val="20"/>
              </w:rPr>
              <w:t xml:space="preserve">dle </w:t>
            </w:r>
            <w:r w:rsidRPr="007B05C5">
              <w:rPr>
                <w:rFonts w:asciiTheme="minorHAnsi" w:hAnsiTheme="minorHAnsi" w:cstheme="minorHAnsi"/>
                <w:sz w:val="20"/>
                <w:szCs w:val="20"/>
              </w:rPr>
              <w:t xml:space="preserve">odst. 5.4 </w:t>
            </w:r>
            <w:r w:rsidRPr="007B05C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písm. d) bod</w:t>
            </w:r>
            <w:r w:rsidR="00F2597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</w:t>
            </w:r>
            <w:r w:rsidRPr="007B05C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2</w:t>
            </w:r>
            <w:r w:rsidRPr="007B05C5">
              <w:rPr>
                <w:rFonts w:asciiTheme="minorHAnsi" w:hAnsiTheme="minorHAnsi" w:cstheme="minorHAnsi"/>
                <w:sz w:val="20"/>
                <w:szCs w:val="20"/>
              </w:rPr>
              <w:t xml:space="preserve"> kvalifikační dokumentace)</w:t>
            </w:r>
          </w:p>
        </w:tc>
      </w:tr>
      <w:tr w:rsidR="00FD53DC" w:rsidRPr="007B05C5" w14:paraId="18DC6551" w14:textId="77777777" w:rsidTr="008953B8">
        <w:trPr>
          <w:cantSplit/>
        </w:trPr>
        <w:tc>
          <w:tcPr>
            <w:tcW w:w="11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EB7631D" w14:textId="77777777" w:rsidR="00FD53DC" w:rsidRPr="007B05C5" w:rsidRDefault="00FD53DC" w:rsidP="008953B8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B05C5">
              <w:rPr>
                <w:rFonts w:asciiTheme="minorHAnsi" w:hAnsiTheme="minorHAnsi" w:cstheme="minorHAnsi"/>
                <w:b/>
                <w:sz w:val="20"/>
                <w:szCs w:val="20"/>
              </w:rPr>
              <w:t>Identifikační údaje objednatele významné služby</w:t>
            </w:r>
          </w:p>
        </w:tc>
        <w:tc>
          <w:tcPr>
            <w:tcW w:w="1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C624403" w14:textId="77777777" w:rsidR="00FD53DC" w:rsidRPr="007B05C5" w:rsidRDefault="00FD53DC" w:rsidP="008953B8">
            <w:pPr>
              <w:keepNext/>
              <w:ind w:firstLine="4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  <w:highlight w:val="cyan"/>
                <w:lang w:eastAsia="en-US" w:bidi="en-US"/>
              </w:rPr>
            </w:pPr>
            <w:r w:rsidRPr="007B05C5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Název/Obchodní firma/Jméno a příjmení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7FB9C" w14:textId="77777777" w:rsidR="00FD53DC" w:rsidRPr="007B05C5" w:rsidRDefault="00FD53DC" w:rsidP="008953B8">
            <w:pPr>
              <w:ind w:firstLine="4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7B05C5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7B05C5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7B05C5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D53DC" w:rsidRPr="007B05C5" w14:paraId="616B0AFB" w14:textId="77777777" w:rsidTr="008953B8">
        <w:trPr>
          <w:cantSplit/>
        </w:trPr>
        <w:tc>
          <w:tcPr>
            <w:tcW w:w="119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A279F81" w14:textId="77777777" w:rsidR="00FD53DC" w:rsidRPr="007B05C5" w:rsidRDefault="00FD53DC" w:rsidP="008953B8">
            <w:pPr>
              <w:pStyle w:val="text"/>
              <w:keepNext/>
              <w:widowControl/>
              <w:spacing w:before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D1EF1DA" w14:textId="77777777" w:rsidR="00FD53DC" w:rsidRPr="007B05C5" w:rsidRDefault="00FD53DC" w:rsidP="008953B8">
            <w:pPr>
              <w:keepNext/>
              <w:ind w:firstLine="4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  <w:highlight w:val="cyan"/>
                <w:lang w:eastAsia="en-US" w:bidi="en-US"/>
              </w:rPr>
            </w:pPr>
            <w:r w:rsidRPr="007B05C5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Sídlo/Místo podnikání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117CD" w14:textId="77777777" w:rsidR="00FD53DC" w:rsidRPr="007B05C5" w:rsidRDefault="00FD53DC" w:rsidP="008953B8">
            <w:pPr>
              <w:keepNext/>
              <w:ind w:firstLine="4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eastAsia="en-US" w:bidi="en-US"/>
              </w:rPr>
            </w:pPr>
            <w:r w:rsidRPr="007B05C5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7B05C5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7B05C5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D53DC" w:rsidRPr="007B05C5" w14:paraId="40E86322" w14:textId="77777777" w:rsidTr="008953B8">
        <w:trPr>
          <w:cantSplit/>
        </w:trPr>
        <w:tc>
          <w:tcPr>
            <w:tcW w:w="11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2913485" w14:textId="77777777" w:rsidR="00FD53DC" w:rsidRPr="007B05C5" w:rsidRDefault="00FD53DC" w:rsidP="008953B8">
            <w:pPr>
              <w:pStyle w:val="text"/>
              <w:keepNext/>
              <w:widowControl/>
              <w:spacing w:before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798BD63" w14:textId="77777777" w:rsidR="00FD53DC" w:rsidRPr="007B05C5" w:rsidRDefault="00FD53DC" w:rsidP="008953B8">
            <w:pPr>
              <w:keepNext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  <w:highlight w:val="cyan"/>
                <w:lang w:eastAsia="en-US" w:bidi="en-US"/>
              </w:rPr>
            </w:pPr>
            <w:r w:rsidRPr="007B05C5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IČO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66E75" w14:textId="77777777" w:rsidR="00FD53DC" w:rsidRPr="007B05C5" w:rsidRDefault="00FD53DC" w:rsidP="008953B8">
            <w:pPr>
              <w:keepNext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eastAsia="en-US" w:bidi="en-US"/>
              </w:rPr>
            </w:pPr>
            <w:r w:rsidRPr="007B05C5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7B05C5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7B05C5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D53DC" w:rsidRPr="007B05C5" w14:paraId="6B30D284" w14:textId="77777777" w:rsidTr="008953B8">
        <w:trPr>
          <w:cantSplit/>
        </w:trPr>
        <w:tc>
          <w:tcPr>
            <w:tcW w:w="25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E2FE705" w14:textId="77777777" w:rsidR="00FD53DC" w:rsidRPr="007B05C5" w:rsidRDefault="00FD53DC" w:rsidP="008953B8">
            <w:pPr>
              <w:ind w:firstLine="4"/>
              <w:jc w:val="both"/>
              <w:rPr>
                <w:rFonts w:asciiTheme="minorHAnsi" w:hAnsiTheme="minorHAnsi" w:cstheme="minorHAnsi"/>
                <w:b/>
                <w:sz w:val="20"/>
                <w:szCs w:val="20"/>
                <w:highlight w:val="cyan"/>
                <w:lang w:eastAsia="en-US" w:bidi="en-US"/>
              </w:rPr>
            </w:pPr>
            <w:r w:rsidRPr="007B05C5">
              <w:rPr>
                <w:rFonts w:asciiTheme="minorHAnsi" w:hAnsiTheme="minorHAnsi" w:cstheme="minorHAnsi"/>
                <w:b/>
                <w:sz w:val="20"/>
                <w:szCs w:val="20"/>
              </w:rPr>
              <w:t>Název významné služby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E7238" w14:textId="77777777" w:rsidR="00FD53DC" w:rsidRPr="007B05C5" w:rsidRDefault="00FD53DC" w:rsidP="008953B8">
            <w:pPr>
              <w:ind w:firstLine="4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7B05C5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7B05C5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7B05C5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D53DC" w:rsidRPr="007B05C5" w14:paraId="4B5A4371" w14:textId="77777777" w:rsidTr="008953B8">
        <w:trPr>
          <w:cantSplit/>
        </w:trPr>
        <w:tc>
          <w:tcPr>
            <w:tcW w:w="25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B08FBAD" w14:textId="77777777" w:rsidR="00FD53DC" w:rsidRPr="007B05C5" w:rsidRDefault="00FD53DC" w:rsidP="008953B8">
            <w:pPr>
              <w:pStyle w:val="text"/>
              <w:spacing w:before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B05C5">
              <w:rPr>
                <w:rFonts w:asciiTheme="minorHAnsi" w:hAnsiTheme="minorHAnsi" w:cstheme="minorHAnsi"/>
                <w:b/>
                <w:sz w:val="20"/>
                <w:szCs w:val="20"/>
              </w:rPr>
              <w:t>Popis předmětu významné služby</w:t>
            </w:r>
          </w:p>
          <w:p w14:paraId="32AC0114" w14:textId="77777777" w:rsidR="00FD53DC" w:rsidRPr="007B05C5" w:rsidRDefault="00FD53DC" w:rsidP="008953B8">
            <w:pPr>
              <w:ind w:firstLine="4"/>
              <w:jc w:val="both"/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</w:pPr>
            <w:r w:rsidRPr="007B05C5">
              <w:rPr>
                <w:rFonts w:asciiTheme="minorHAnsi" w:hAnsiTheme="minorHAnsi" w:cstheme="minorHAnsi"/>
                <w:i/>
                <w:sz w:val="20"/>
                <w:szCs w:val="20"/>
              </w:rPr>
              <w:t>(vlastní popis předmětu dodavatelem ve vztahu k zadavatelem stanoveným požadavkům na významnou službu)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21EF5" w14:textId="77777777" w:rsidR="00FD53DC" w:rsidRPr="007B05C5" w:rsidRDefault="00FD53DC" w:rsidP="008953B8">
            <w:pPr>
              <w:ind w:firstLine="4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B05C5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7B05C5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7B05C5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D53DC" w:rsidRPr="007B05C5" w14:paraId="395362B9" w14:textId="77777777" w:rsidTr="008953B8">
        <w:trPr>
          <w:cantSplit/>
        </w:trPr>
        <w:tc>
          <w:tcPr>
            <w:tcW w:w="25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0DA26DB" w14:textId="1EE7309B" w:rsidR="00FD53DC" w:rsidRPr="007B05C5" w:rsidRDefault="00FD53DC" w:rsidP="008953B8">
            <w:pPr>
              <w:pStyle w:val="text"/>
              <w:spacing w:before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B05C5">
              <w:rPr>
                <w:rFonts w:asciiTheme="minorHAnsi" w:hAnsiTheme="minorHAnsi" w:cstheme="minorHAnsi"/>
                <w:b/>
                <w:sz w:val="20"/>
                <w:szCs w:val="20"/>
              </w:rPr>
              <w:t>Významná služba spočívala v provozu/správě nebo rozvoji geografického informačního systému (GIS)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19379" w14:textId="77777777" w:rsidR="00FD53DC" w:rsidRPr="007B05C5" w:rsidRDefault="00FD53DC" w:rsidP="008953B8">
            <w:pPr>
              <w:ind w:firstLine="4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 w:bidi="en-US"/>
              </w:rPr>
            </w:pPr>
            <w:r w:rsidRPr="007B05C5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7B05C5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"[ANO/NE - doplní účastník]" </w:instrText>
            </w:r>
            <w:r w:rsidRPr="007B05C5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D53DC" w:rsidRPr="007B05C5" w14:paraId="4AD18565" w14:textId="77777777" w:rsidTr="008953B8">
        <w:trPr>
          <w:cantSplit/>
        </w:trPr>
        <w:tc>
          <w:tcPr>
            <w:tcW w:w="25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0348F38" w14:textId="77777777" w:rsidR="00FD53DC" w:rsidRPr="007B05C5" w:rsidRDefault="00FD53DC" w:rsidP="008953B8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B05C5">
              <w:rPr>
                <w:rFonts w:asciiTheme="minorHAnsi" w:hAnsiTheme="minorHAnsi" w:cstheme="minorHAnsi"/>
                <w:b/>
                <w:sz w:val="20"/>
                <w:szCs w:val="20"/>
              </w:rPr>
              <w:t>Finanční objem významné služby – za celou dobu poskytování</w:t>
            </w:r>
          </w:p>
          <w:p w14:paraId="4B6720FF" w14:textId="77777777" w:rsidR="00FD53DC" w:rsidRPr="007B05C5" w:rsidRDefault="00FD53DC" w:rsidP="008953B8">
            <w:pPr>
              <w:ind w:firstLine="4"/>
              <w:jc w:val="both"/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</w:pPr>
            <w:r w:rsidRPr="007B05C5">
              <w:rPr>
                <w:rFonts w:asciiTheme="minorHAnsi" w:hAnsiTheme="minorHAnsi" w:cstheme="minorHAnsi"/>
                <w:i/>
                <w:sz w:val="20"/>
                <w:szCs w:val="20"/>
              </w:rPr>
              <w:t>(finanční objem v Kč bez DPH)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9C5AE" w14:textId="77777777" w:rsidR="00FD53DC" w:rsidRPr="007B05C5" w:rsidRDefault="00FD53DC" w:rsidP="008953B8">
            <w:pPr>
              <w:ind w:firstLine="4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B05C5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7B05C5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7B05C5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fldChar w:fldCharType="end"/>
            </w:r>
            <w:r w:rsidRPr="007B05C5">
              <w:rPr>
                <w:rFonts w:asciiTheme="minorHAnsi" w:hAnsiTheme="minorHAnsi" w:cstheme="minorHAnsi"/>
                <w:bCs/>
                <w:sz w:val="20"/>
                <w:szCs w:val="20"/>
                <w:lang w:eastAsia="en-US" w:bidi="en-US"/>
              </w:rPr>
              <w:t>,-</w:t>
            </w:r>
            <w:r w:rsidRPr="007B05C5">
              <w:rPr>
                <w:rFonts w:asciiTheme="minorHAnsi" w:hAnsiTheme="minorHAnsi" w:cstheme="minorHAnsi"/>
                <w:sz w:val="20"/>
                <w:szCs w:val="20"/>
                <w:lang w:eastAsia="en-US" w:bidi="en-US"/>
              </w:rPr>
              <w:t> Kč bez DPH</w:t>
            </w:r>
          </w:p>
        </w:tc>
      </w:tr>
      <w:tr w:rsidR="00FD53DC" w:rsidRPr="007B05C5" w14:paraId="08C5E47A" w14:textId="77777777" w:rsidTr="008953B8">
        <w:trPr>
          <w:cantSplit/>
        </w:trPr>
        <w:tc>
          <w:tcPr>
            <w:tcW w:w="25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2F73DB8" w14:textId="77777777" w:rsidR="00FD53DC" w:rsidRPr="007B05C5" w:rsidRDefault="00FD53DC" w:rsidP="008953B8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B05C5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Finanční objem významné služby – za dobu 12 bezprostředně po sobě jdoucích měsíců nacházejících se v období dle odst. </w:t>
            </w:r>
            <w:r w:rsidRPr="007B05C5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5.6</w:t>
            </w:r>
            <w:r w:rsidRPr="007B05C5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kvalifikační dokumentace</w:t>
            </w:r>
          </w:p>
          <w:p w14:paraId="4207A75E" w14:textId="77777777" w:rsidR="00FD53DC" w:rsidRPr="007B05C5" w:rsidRDefault="00FD53DC" w:rsidP="008953B8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B05C5">
              <w:rPr>
                <w:rFonts w:asciiTheme="minorHAnsi" w:hAnsiTheme="minorHAnsi" w:cstheme="minorHAnsi"/>
                <w:i/>
                <w:sz w:val="20"/>
                <w:szCs w:val="20"/>
              </w:rPr>
              <w:t>(finanční objem v Kč bez DPH)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C8DBA" w14:textId="77777777" w:rsidR="00FD53DC" w:rsidRPr="007B05C5" w:rsidRDefault="00FD53DC" w:rsidP="008953B8">
            <w:pPr>
              <w:ind w:firstLine="4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 w:bidi="en-US"/>
              </w:rPr>
            </w:pPr>
            <w:r w:rsidRPr="007B05C5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7B05C5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7B05C5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fldChar w:fldCharType="end"/>
            </w:r>
            <w:r w:rsidRPr="007B05C5">
              <w:rPr>
                <w:rFonts w:asciiTheme="minorHAnsi" w:hAnsiTheme="minorHAnsi" w:cstheme="minorHAnsi"/>
                <w:bCs/>
                <w:sz w:val="20"/>
                <w:szCs w:val="20"/>
                <w:lang w:eastAsia="en-US" w:bidi="en-US"/>
              </w:rPr>
              <w:t>,-</w:t>
            </w:r>
            <w:r w:rsidRPr="007B05C5">
              <w:rPr>
                <w:rFonts w:asciiTheme="minorHAnsi" w:hAnsiTheme="minorHAnsi" w:cstheme="minorHAnsi"/>
                <w:sz w:val="20"/>
                <w:szCs w:val="20"/>
                <w:lang w:eastAsia="en-US" w:bidi="en-US"/>
              </w:rPr>
              <w:t> Kč bez DPH</w:t>
            </w:r>
          </w:p>
        </w:tc>
      </w:tr>
      <w:tr w:rsidR="00FD53DC" w:rsidRPr="007B05C5" w14:paraId="7A85B9EF" w14:textId="77777777" w:rsidTr="008953B8">
        <w:trPr>
          <w:cantSplit/>
        </w:trPr>
        <w:tc>
          <w:tcPr>
            <w:tcW w:w="25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ADACFDF" w14:textId="22F94486" w:rsidR="00FD53DC" w:rsidRPr="007B05C5" w:rsidRDefault="00E1580B" w:rsidP="008953B8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B05C5">
              <w:rPr>
                <w:rFonts w:ascii="Calibri" w:hAnsi="Calibri" w:cs="Calibri"/>
                <w:b/>
                <w:sz w:val="20"/>
                <w:szCs w:val="20"/>
              </w:rPr>
              <w:t xml:space="preserve">Do uvedeného finančního objemu významné služby je započítána pouze cena za plnění odpovídající předmětu 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dané </w:t>
            </w:r>
            <w:r w:rsidRPr="007B05C5">
              <w:rPr>
                <w:rFonts w:ascii="Calibri" w:hAnsi="Calibri" w:cs="Calibri"/>
                <w:b/>
                <w:sz w:val="20"/>
                <w:szCs w:val="20"/>
              </w:rPr>
              <w:t>významné služby vymezenému v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> kvalifikační dokumentaci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576A7" w14:textId="77777777" w:rsidR="00FD53DC" w:rsidRPr="007B05C5" w:rsidRDefault="00FD53DC" w:rsidP="008953B8">
            <w:pPr>
              <w:ind w:firstLine="4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eastAsia="en-US" w:bidi="en-US"/>
              </w:rPr>
            </w:pPr>
            <w:r w:rsidRPr="007B05C5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7B05C5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"[ANO/NE - doplní účastník]" </w:instrText>
            </w:r>
            <w:r w:rsidRPr="007B05C5"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D53DC" w:rsidRPr="007B05C5" w14:paraId="12611D16" w14:textId="77777777" w:rsidTr="008953B8">
        <w:trPr>
          <w:cantSplit/>
        </w:trPr>
        <w:tc>
          <w:tcPr>
            <w:tcW w:w="25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73AFAC9" w14:textId="77777777" w:rsidR="00FD53DC" w:rsidRPr="007B05C5" w:rsidRDefault="00FD53DC" w:rsidP="008953B8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7B05C5">
              <w:rPr>
                <w:rFonts w:asciiTheme="minorHAnsi" w:hAnsiTheme="minorHAnsi" w:cstheme="minorHAnsi"/>
                <w:b/>
                <w:sz w:val="20"/>
                <w:szCs w:val="20"/>
              </w:rPr>
              <w:t>Doba poskytování významné služby</w:t>
            </w:r>
          </w:p>
          <w:p w14:paraId="2CB3DFB1" w14:textId="77777777" w:rsidR="00FD53DC" w:rsidRPr="007B05C5" w:rsidRDefault="00FD53DC" w:rsidP="008953B8">
            <w:pPr>
              <w:ind w:firstLine="4"/>
              <w:jc w:val="both"/>
              <w:rPr>
                <w:rFonts w:asciiTheme="minorHAnsi" w:hAnsiTheme="minorHAnsi" w:cstheme="minorHAnsi"/>
                <w:sz w:val="20"/>
                <w:szCs w:val="20"/>
                <w:highlight w:val="cyan"/>
                <w:lang w:eastAsia="en-US" w:bidi="en-US"/>
              </w:rPr>
            </w:pPr>
            <w:r w:rsidRPr="007B05C5">
              <w:rPr>
                <w:rFonts w:asciiTheme="minorHAnsi" w:hAnsiTheme="minorHAnsi" w:cstheme="minorHAnsi"/>
                <w:i/>
                <w:sz w:val="20"/>
                <w:szCs w:val="20"/>
              </w:rPr>
              <w:t>(doba poskytování ve formátu od DD/MM/RRRR do DD/MM/RRRR, případně od MM/RRRR do MM/RRRR)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947B8" w14:textId="77777777" w:rsidR="00FD53DC" w:rsidRPr="007B05C5" w:rsidRDefault="00FD53DC" w:rsidP="008953B8">
            <w:pPr>
              <w:ind w:firstLine="4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B05C5">
              <w:rPr>
                <w:rFonts w:asciiTheme="minorHAnsi" w:hAnsiTheme="minorHAnsi" w:cstheme="minorHAnsi"/>
                <w:sz w:val="20"/>
                <w:szCs w:val="20"/>
                <w:lang w:eastAsia="en-US" w:bidi="en-US"/>
              </w:rPr>
              <w:t xml:space="preserve">od  </w:t>
            </w:r>
            <w:r w:rsidRPr="007B05C5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7B05C5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7B05C5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fldChar w:fldCharType="end"/>
            </w:r>
            <w:r w:rsidRPr="007B05C5">
              <w:rPr>
                <w:rFonts w:asciiTheme="minorHAnsi" w:hAnsiTheme="minorHAnsi" w:cstheme="minorHAnsi"/>
                <w:sz w:val="20"/>
                <w:szCs w:val="20"/>
                <w:lang w:eastAsia="en-US" w:bidi="en-US"/>
              </w:rPr>
              <w:t xml:space="preserve"> do </w:t>
            </w:r>
            <w:r w:rsidRPr="007B05C5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7B05C5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7B05C5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D53DC" w:rsidRPr="007B05C5" w14:paraId="436F8593" w14:textId="77777777" w:rsidTr="008953B8">
        <w:trPr>
          <w:cantSplit/>
        </w:trPr>
        <w:tc>
          <w:tcPr>
            <w:tcW w:w="11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2A59428" w14:textId="77777777" w:rsidR="00FD53DC" w:rsidRPr="007B05C5" w:rsidRDefault="00FD53DC" w:rsidP="008953B8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7B05C5">
              <w:rPr>
                <w:rFonts w:asciiTheme="minorHAnsi" w:hAnsiTheme="minorHAnsi" w:cstheme="minorHAnsi"/>
                <w:b/>
                <w:sz w:val="20"/>
                <w:szCs w:val="20"/>
              </w:rPr>
              <w:t>Kontaktní osoba objednatele, u které je možné významnou službu ověřit</w:t>
            </w:r>
          </w:p>
        </w:tc>
        <w:tc>
          <w:tcPr>
            <w:tcW w:w="1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531A118" w14:textId="77777777" w:rsidR="00FD53DC" w:rsidRPr="007B05C5" w:rsidRDefault="00FD53DC" w:rsidP="008953B8">
            <w:pPr>
              <w:ind w:firstLine="4"/>
              <w:rPr>
                <w:rFonts w:asciiTheme="minorHAnsi" w:hAnsiTheme="minorHAnsi" w:cstheme="minorHAnsi"/>
                <w:b/>
                <w:bCs/>
                <w:sz w:val="20"/>
                <w:szCs w:val="20"/>
                <w:highlight w:val="cyan"/>
                <w:lang w:eastAsia="en-US" w:bidi="en-US"/>
              </w:rPr>
            </w:pPr>
            <w:r w:rsidRPr="007B05C5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US" w:bidi="en-US"/>
              </w:rPr>
              <w:t>Titul, jméno, příjmení, funkce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DD20A" w14:textId="77777777" w:rsidR="00FD53DC" w:rsidRPr="007B05C5" w:rsidRDefault="00FD53DC" w:rsidP="008953B8">
            <w:pPr>
              <w:ind w:firstLine="4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B05C5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7B05C5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7B05C5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D53DC" w:rsidRPr="007B05C5" w14:paraId="482EC741" w14:textId="77777777" w:rsidTr="008953B8">
        <w:trPr>
          <w:cantSplit/>
        </w:trPr>
        <w:tc>
          <w:tcPr>
            <w:tcW w:w="119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8643E3B" w14:textId="77777777" w:rsidR="00FD53DC" w:rsidRPr="007B05C5" w:rsidRDefault="00FD53DC" w:rsidP="008953B8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8B43181" w14:textId="77777777" w:rsidR="00FD53DC" w:rsidRPr="007B05C5" w:rsidRDefault="00FD53DC" w:rsidP="008953B8">
            <w:pPr>
              <w:ind w:firstLine="4"/>
              <w:rPr>
                <w:rFonts w:asciiTheme="minorHAnsi" w:hAnsiTheme="minorHAnsi" w:cstheme="minorHAnsi"/>
                <w:b/>
                <w:bCs/>
                <w:sz w:val="20"/>
                <w:szCs w:val="20"/>
                <w:highlight w:val="cyan"/>
                <w:lang w:eastAsia="en-US" w:bidi="en-US"/>
              </w:rPr>
            </w:pPr>
            <w:r w:rsidRPr="007B05C5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US" w:bidi="en-US"/>
              </w:rPr>
              <w:t>Telefon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BF410" w14:textId="77777777" w:rsidR="00FD53DC" w:rsidRPr="007B05C5" w:rsidRDefault="00FD53DC" w:rsidP="008953B8">
            <w:pPr>
              <w:ind w:firstLine="4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US" w:bidi="en-US"/>
              </w:rPr>
            </w:pPr>
            <w:r w:rsidRPr="007B05C5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7B05C5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7B05C5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D53DC" w:rsidRPr="007B05C5" w14:paraId="0C758244" w14:textId="77777777" w:rsidTr="008953B8">
        <w:trPr>
          <w:cantSplit/>
        </w:trPr>
        <w:tc>
          <w:tcPr>
            <w:tcW w:w="11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59EE05B" w14:textId="77777777" w:rsidR="00FD53DC" w:rsidRPr="007B05C5" w:rsidRDefault="00FD53DC" w:rsidP="008953B8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B11D16E" w14:textId="77777777" w:rsidR="00FD53DC" w:rsidRPr="007B05C5" w:rsidRDefault="00FD53DC" w:rsidP="008953B8">
            <w:pPr>
              <w:ind w:firstLine="4"/>
              <w:rPr>
                <w:rFonts w:asciiTheme="minorHAnsi" w:hAnsiTheme="minorHAnsi" w:cstheme="minorHAnsi"/>
                <w:b/>
                <w:bCs/>
                <w:sz w:val="20"/>
                <w:szCs w:val="20"/>
                <w:highlight w:val="cyan"/>
                <w:lang w:eastAsia="en-US" w:bidi="en-US"/>
              </w:rPr>
            </w:pPr>
            <w:r w:rsidRPr="007B05C5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US" w:bidi="en-US"/>
              </w:rPr>
              <w:t>E-mail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C6903" w14:textId="77777777" w:rsidR="00FD53DC" w:rsidRPr="007B05C5" w:rsidRDefault="00FD53DC" w:rsidP="008953B8">
            <w:pPr>
              <w:ind w:firstLine="4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US" w:bidi="en-US"/>
              </w:rPr>
            </w:pPr>
            <w:r w:rsidRPr="007B05C5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7B05C5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7B05C5">
              <w:rPr>
                <w:rFonts w:asciiTheme="minorHAnsi" w:hAnsiTheme="minorHAnsi" w:cstheme="minorHAnsi"/>
                <w:bCs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14:paraId="7A8155A0" w14:textId="04EBF879" w:rsidR="0061720D" w:rsidRPr="008E014B" w:rsidRDefault="008E014B" w:rsidP="008E014B">
      <w:pPr>
        <w:pStyle w:val="2nesltext"/>
        <w:spacing w:before="480" w:after="480"/>
        <w:jc w:val="center"/>
        <w:rPr>
          <w:b/>
          <w:bCs/>
        </w:rPr>
      </w:pPr>
      <w:r w:rsidRPr="006869AD">
        <w:rPr>
          <w:b/>
          <w:bCs/>
        </w:rPr>
        <w:t>-------------------------------------------------------------------------</w:t>
      </w:r>
    </w:p>
    <w:p w14:paraId="60E78814" w14:textId="30CE6EE7" w:rsidR="00555054" w:rsidRPr="000F6ACF" w:rsidRDefault="00555054" w:rsidP="00D3006C">
      <w:pPr>
        <w:pStyle w:val="2nesltext"/>
        <w:keepNext/>
        <w:spacing w:before="1080"/>
      </w:pPr>
      <w:r w:rsidRPr="000F6ACF">
        <w:lastRenderedPageBreak/>
        <w:t xml:space="preserve">V </w:t>
      </w:r>
      <w:r w:rsidR="0086131A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86131A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86131A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86131A">
        <w:rPr>
          <w:highlight w:val="cyan"/>
          <w:lang w:bidi="en-US"/>
        </w:rPr>
        <w:fldChar w:fldCharType="end"/>
      </w:r>
    </w:p>
    <w:p w14:paraId="2D5C5556" w14:textId="77777777" w:rsidR="00555054" w:rsidRPr="00817B88" w:rsidRDefault="0086131A" w:rsidP="00D3006C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555054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4A429790" w14:textId="77777777" w:rsidR="00555054" w:rsidRPr="00817B88" w:rsidRDefault="0086131A" w:rsidP="00D3006C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555054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p w14:paraId="77BD488D" w14:textId="77777777" w:rsidR="00555054" w:rsidRPr="000F6ACF" w:rsidRDefault="00555054" w:rsidP="00D3006C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33952FE0" w14:textId="77777777" w:rsidR="00555054" w:rsidRPr="000F6ACF" w:rsidRDefault="00555054" w:rsidP="00D3006C">
      <w:pPr>
        <w:pStyle w:val="2nesltext"/>
        <w:keepNext/>
      </w:pPr>
      <w:r w:rsidRPr="007B01C2">
        <w:rPr>
          <w:i/>
        </w:rPr>
        <w:t>(podpis)</w:t>
      </w:r>
    </w:p>
    <w:sectPr w:rsidR="00555054" w:rsidRPr="000F6ACF" w:rsidSect="007F65D0">
      <w:footerReference w:type="even" r:id="rId11"/>
      <w:footerReference w:type="default" r:id="rId12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B11CF8" w14:textId="77777777" w:rsidR="000A2C94" w:rsidRDefault="000A2C94">
      <w:r>
        <w:separator/>
      </w:r>
    </w:p>
  </w:endnote>
  <w:endnote w:type="continuationSeparator" w:id="0">
    <w:p w14:paraId="24497858" w14:textId="77777777" w:rsidR="000A2C94" w:rsidRDefault="000A2C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DBC76F" w14:textId="0B30ECB9" w:rsidR="006D6140" w:rsidRDefault="0086131A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6D6140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C613C7">
      <w:rPr>
        <w:rStyle w:val="slostrnky"/>
        <w:noProof/>
      </w:rPr>
      <w:t>3</w:t>
    </w:r>
    <w:r>
      <w:rPr>
        <w:rStyle w:val="slostrnky"/>
      </w:rPr>
      <w:fldChar w:fldCharType="end"/>
    </w:r>
  </w:p>
  <w:p w14:paraId="227EF8D8" w14:textId="77777777" w:rsidR="006D6140" w:rsidRDefault="006D614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20EC1B" w14:textId="4AAA9949" w:rsidR="006D6140" w:rsidRPr="00A4713D" w:rsidRDefault="00493961" w:rsidP="00493961">
    <w:pPr>
      <w:pStyle w:val="Zpat"/>
      <w:rPr>
        <w:rFonts w:ascii="Calibri" w:hAnsi="Calibri"/>
        <w:sz w:val="22"/>
        <w:szCs w:val="20"/>
      </w:rPr>
    </w:pPr>
    <w:r>
      <w:rPr>
        <w:rFonts w:ascii="Calibri" w:hAnsi="Calibri"/>
        <w:sz w:val="22"/>
      </w:rPr>
      <w:t>K</w:t>
    </w:r>
    <w:r w:rsidRPr="00B20C26">
      <w:rPr>
        <w:rFonts w:ascii="Calibri" w:hAnsi="Calibri"/>
        <w:sz w:val="22"/>
      </w:rPr>
      <w:t>valifikační dokumentace</w:t>
    </w:r>
    <w:r w:rsidRPr="00A346BD">
      <w:rPr>
        <w:rFonts w:ascii="Calibri" w:hAnsi="Calibri"/>
        <w:sz w:val="22"/>
      </w:rPr>
      <w:t xml:space="preserve"> </w:t>
    </w:r>
    <w:r w:rsidR="00932966" w:rsidRPr="00A315D7">
      <w:rPr>
        <w:rFonts w:ascii="Calibri" w:hAnsi="Calibri"/>
        <w:b/>
        <w:bCs/>
        <w:sz w:val="22"/>
      </w:rPr>
      <w:t>SZIFEVDD052025</w:t>
    </w:r>
    <w:r w:rsidRPr="000F3D02">
      <w:rPr>
        <w:rFonts w:ascii="Calibri" w:hAnsi="Calibri"/>
        <w:b/>
        <w:sz w:val="22"/>
        <w:szCs w:val="20"/>
      </w:rPr>
      <w:t xml:space="preserve"> </w:t>
    </w:r>
    <w:r w:rsidRPr="006B5D29">
      <w:rPr>
        <w:rFonts w:ascii="Calibri" w:hAnsi="Calibri"/>
        <w:sz w:val="22"/>
        <w:szCs w:val="20"/>
      </w:rPr>
      <w:t>–</w:t>
    </w:r>
    <w:r w:rsidRPr="00A4713D">
      <w:rPr>
        <w:rFonts w:ascii="Calibri" w:hAnsi="Calibri"/>
        <w:sz w:val="22"/>
        <w:szCs w:val="20"/>
      </w:rPr>
      <w:t xml:space="preserve"> </w:t>
    </w:r>
    <w:r w:rsidRPr="0027785B">
      <w:rPr>
        <w:rFonts w:ascii="Calibri" w:hAnsi="Calibri"/>
        <w:sz w:val="22"/>
        <w:szCs w:val="20"/>
      </w:rPr>
      <w:t>příloha č. 2</w:t>
    </w:r>
    <w:r w:rsidR="009C4D50">
      <w:rPr>
        <w:rFonts w:ascii="Calibri" w:hAnsi="Calibri"/>
        <w:sz w:val="22"/>
        <w:szCs w:val="20"/>
      </w:rPr>
      <w:tab/>
    </w:r>
    <w:r w:rsidR="001C61E6" w:rsidRPr="00A4713D">
      <w:rPr>
        <w:rFonts w:ascii="Calibri" w:hAnsi="Calibri"/>
        <w:sz w:val="22"/>
        <w:szCs w:val="20"/>
      </w:rPr>
      <w:t xml:space="preserve">Stránka </w:t>
    </w:r>
    <w:r w:rsidR="0086131A" w:rsidRPr="00A4713D">
      <w:rPr>
        <w:rFonts w:ascii="Calibri" w:hAnsi="Calibri"/>
        <w:b/>
        <w:bCs/>
        <w:sz w:val="22"/>
        <w:szCs w:val="20"/>
      </w:rPr>
      <w:fldChar w:fldCharType="begin"/>
    </w:r>
    <w:r w:rsidR="001C61E6" w:rsidRPr="00A4713D">
      <w:rPr>
        <w:rFonts w:ascii="Calibri" w:hAnsi="Calibri"/>
        <w:b/>
        <w:bCs/>
        <w:sz w:val="22"/>
        <w:szCs w:val="20"/>
      </w:rPr>
      <w:instrText>PAGE</w:instrText>
    </w:r>
    <w:r w:rsidR="0086131A" w:rsidRPr="00A4713D">
      <w:rPr>
        <w:rFonts w:ascii="Calibri" w:hAnsi="Calibri"/>
        <w:b/>
        <w:bCs/>
        <w:sz w:val="22"/>
        <w:szCs w:val="20"/>
      </w:rPr>
      <w:fldChar w:fldCharType="separate"/>
    </w:r>
    <w:r w:rsidR="00D6464E">
      <w:rPr>
        <w:rFonts w:ascii="Calibri" w:hAnsi="Calibri"/>
        <w:b/>
        <w:bCs/>
        <w:noProof/>
        <w:sz w:val="22"/>
        <w:szCs w:val="20"/>
      </w:rPr>
      <w:t>1</w:t>
    </w:r>
    <w:r w:rsidR="0086131A" w:rsidRPr="00A4713D">
      <w:rPr>
        <w:rFonts w:ascii="Calibri" w:hAnsi="Calibri"/>
        <w:b/>
        <w:bCs/>
        <w:sz w:val="22"/>
        <w:szCs w:val="20"/>
      </w:rPr>
      <w:fldChar w:fldCharType="end"/>
    </w:r>
    <w:r w:rsidR="001C61E6" w:rsidRPr="00A4713D">
      <w:rPr>
        <w:rFonts w:ascii="Calibri" w:hAnsi="Calibri"/>
        <w:sz w:val="22"/>
        <w:szCs w:val="20"/>
      </w:rPr>
      <w:t xml:space="preserve"> z </w:t>
    </w:r>
    <w:r w:rsidR="0086131A" w:rsidRPr="00A4713D">
      <w:rPr>
        <w:rFonts w:ascii="Calibri" w:hAnsi="Calibri"/>
        <w:b/>
        <w:bCs/>
        <w:sz w:val="22"/>
        <w:szCs w:val="20"/>
      </w:rPr>
      <w:fldChar w:fldCharType="begin"/>
    </w:r>
    <w:r w:rsidR="001C61E6" w:rsidRPr="00A4713D">
      <w:rPr>
        <w:rFonts w:ascii="Calibri" w:hAnsi="Calibri"/>
        <w:b/>
        <w:bCs/>
        <w:sz w:val="22"/>
        <w:szCs w:val="20"/>
      </w:rPr>
      <w:instrText>NUMPAGES</w:instrText>
    </w:r>
    <w:r w:rsidR="0086131A" w:rsidRPr="00A4713D">
      <w:rPr>
        <w:rFonts w:ascii="Calibri" w:hAnsi="Calibri"/>
        <w:b/>
        <w:bCs/>
        <w:sz w:val="22"/>
        <w:szCs w:val="20"/>
      </w:rPr>
      <w:fldChar w:fldCharType="separate"/>
    </w:r>
    <w:r w:rsidR="00D6464E">
      <w:rPr>
        <w:rFonts w:ascii="Calibri" w:hAnsi="Calibri"/>
        <w:b/>
        <w:bCs/>
        <w:noProof/>
        <w:sz w:val="22"/>
        <w:szCs w:val="20"/>
      </w:rPr>
      <w:t>2</w:t>
    </w:r>
    <w:r w:rsidR="0086131A" w:rsidRPr="00A4713D">
      <w:rPr>
        <w:rFonts w:ascii="Calibri" w:hAnsi="Calibri"/>
        <w:b/>
        <w:bCs/>
        <w:sz w:val="22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A8DE8E" w14:textId="77777777" w:rsidR="000A2C94" w:rsidRDefault="000A2C94">
      <w:r>
        <w:separator/>
      </w:r>
    </w:p>
  </w:footnote>
  <w:footnote w:type="continuationSeparator" w:id="0">
    <w:p w14:paraId="283EB9C6" w14:textId="77777777" w:rsidR="000A2C94" w:rsidRDefault="000A2C94">
      <w:r>
        <w:continuationSeparator/>
      </w:r>
    </w:p>
  </w:footnote>
  <w:footnote w:id="1">
    <w:p w14:paraId="6BAA318F" w14:textId="2960F2D5" w:rsidR="00E62124" w:rsidRPr="00C613C7" w:rsidRDefault="00E62124" w:rsidP="000826CB">
      <w:pPr>
        <w:pStyle w:val="Textpoznpodarou"/>
        <w:spacing w:line="240" w:lineRule="auto"/>
        <w:rPr>
          <w:rFonts w:ascii="Calibri" w:hAnsi="Calibri"/>
          <w:b/>
          <w:i/>
          <w:color w:val="FF0000"/>
          <w:sz w:val="22"/>
          <w:szCs w:val="22"/>
        </w:rPr>
      </w:pPr>
      <w:r w:rsidRPr="00C613C7">
        <w:rPr>
          <w:rStyle w:val="Znakapoznpodarou"/>
          <w:rFonts w:ascii="Calibri" w:hAnsi="Calibri"/>
          <w:b/>
          <w:bCs/>
          <w:color w:val="FF0000"/>
          <w:sz w:val="24"/>
          <w:szCs w:val="24"/>
        </w:rPr>
        <w:footnoteRef/>
      </w:r>
      <w:r w:rsidRPr="00C613C7">
        <w:rPr>
          <w:rFonts w:ascii="Calibri" w:hAnsi="Calibri"/>
          <w:color w:val="FF0000"/>
          <w:sz w:val="22"/>
          <w:szCs w:val="22"/>
        </w:rPr>
        <w:t xml:space="preserve"> </w:t>
      </w:r>
      <w:r w:rsidR="00F73F79" w:rsidRPr="004D3999">
        <w:rPr>
          <w:rFonts w:ascii="Calibri" w:hAnsi="Calibri"/>
          <w:b/>
          <w:i/>
          <w:color w:val="FF0000"/>
          <w:sz w:val="18"/>
          <w:szCs w:val="18"/>
        </w:rPr>
        <w:t>Účastník použije níže uvedené tabulky tolikrát, kolik významných služeb uvádí. Ze strany zadavatele j</w:t>
      </w:r>
      <w:r w:rsidR="00F73F79">
        <w:rPr>
          <w:rFonts w:ascii="Calibri" w:hAnsi="Calibri"/>
          <w:b/>
          <w:i/>
          <w:color w:val="FF0000"/>
          <w:sz w:val="18"/>
          <w:szCs w:val="18"/>
        </w:rPr>
        <w:t>sou</w:t>
      </w:r>
      <w:r w:rsidR="00F73F79" w:rsidRPr="004D3999">
        <w:rPr>
          <w:rFonts w:ascii="Calibri" w:hAnsi="Calibri"/>
          <w:b/>
          <w:i/>
          <w:color w:val="FF0000"/>
          <w:sz w:val="18"/>
          <w:szCs w:val="18"/>
        </w:rPr>
        <w:t xml:space="preserve"> zde připraven</w:t>
      </w:r>
      <w:r w:rsidR="00F73F79">
        <w:rPr>
          <w:rFonts w:ascii="Calibri" w:hAnsi="Calibri"/>
          <w:b/>
          <w:i/>
          <w:color w:val="FF0000"/>
          <w:sz w:val="18"/>
          <w:szCs w:val="18"/>
        </w:rPr>
        <w:t>y</w:t>
      </w:r>
      <w:r w:rsidR="00F73F79" w:rsidRPr="004D3999">
        <w:rPr>
          <w:rFonts w:ascii="Calibri" w:hAnsi="Calibri"/>
          <w:b/>
          <w:i/>
          <w:color w:val="FF0000"/>
          <w:sz w:val="18"/>
          <w:szCs w:val="18"/>
        </w:rPr>
        <w:t xml:space="preserve"> </w:t>
      </w:r>
      <w:r w:rsidR="00932966">
        <w:rPr>
          <w:rFonts w:ascii="Calibri" w:hAnsi="Calibri"/>
          <w:b/>
          <w:i/>
          <w:color w:val="FF0000"/>
          <w:sz w:val="18"/>
          <w:szCs w:val="18"/>
        </w:rPr>
        <w:t xml:space="preserve">pro jednotlivé významné služby </w:t>
      </w:r>
      <w:r w:rsidR="00932966" w:rsidRPr="00932966">
        <w:rPr>
          <w:rFonts w:ascii="Calibri" w:hAnsi="Calibri"/>
          <w:b/>
          <w:i/>
          <w:color w:val="FF0000"/>
          <w:sz w:val="18"/>
          <w:szCs w:val="18"/>
          <w:u w:val="single"/>
        </w:rPr>
        <w:t>takové počty tabulek</w:t>
      </w:r>
      <w:r w:rsidR="00932966">
        <w:rPr>
          <w:rFonts w:ascii="Calibri" w:hAnsi="Calibri"/>
          <w:b/>
          <w:i/>
          <w:color w:val="FF0000"/>
          <w:sz w:val="18"/>
          <w:szCs w:val="18"/>
        </w:rPr>
        <w:t xml:space="preserve">, které odpovídají minimálním počtům jednotlivých významných služeb stanoveným </w:t>
      </w:r>
      <w:r w:rsidR="00F73F79" w:rsidRPr="004D3999">
        <w:rPr>
          <w:rFonts w:ascii="Calibri" w:hAnsi="Calibri"/>
          <w:b/>
          <w:i/>
          <w:color w:val="FF0000"/>
          <w:sz w:val="18"/>
          <w:szCs w:val="18"/>
        </w:rPr>
        <w:t>zadavatelem v zadávacích podmínkách.</w:t>
      </w:r>
      <w:r w:rsidR="002F56D0">
        <w:rPr>
          <w:rFonts w:ascii="Calibri" w:hAnsi="Calibri"/>
          <w:b/>
          <w:i/>
          <w:color w:val="FF0000"/>
          <w:sz w:val="18"/>
          <w:szCs w:val="18"/>
        </w:rPr>
        <w:t xml:space="preserve"> V případě významné služby dle odst. </w:t>
      </w:r>
      <w:r w:rsidR="002F56D0" w:rsidRPr="008E014B">
        <w:rPr>
          <w:rFonts w:ascii="Calibri" w:hAnsi="Calibri"/>
          <w:b/>
          <w:i/>
          <w:color w:val="FF0000"/>
          <w:sz w:val="18"/>
          <w:szCs w:val="18"/>
          <w:u w:val="single"/>
        </w:rPr>
        <w:t>5.4 písm. d)</w:t>
      </w:r>
      <w:r w:rsidR="002F56D0">
        <w:rPr>
          <w:rFonts w:ascii="Calibri" w:hAnsi="Calibri"/>
          <w:b/>
          <w:i/>
          <w:color w:val="FF0000"/>
          <w:sz w:val="18"/>
          <w:szCs w:val="18"/>
        </w:rPr>
        <w:t xml:space="preserve"> kvalifikační dokumentace jsou zde z</w:t>
      </w:r>
      <w:r w:rsidR="002F56D0" w:rsidRPr="004D3999">
        <w:rPr>
          <w:rFonts w:ascii="Calibri" w:hAnsi="Calibri"/>
          <w:b/>
          <w:i/>
          <w:color w:val="FF0000"/>
          <w:sz w:val="18"/>
          <w:szCs w:val="18"/>
        </w:rPr>
        <w:t>e strany zadavatele</w:t>
      </w:r>
      <w:r w:rsidR="002F56D0">
        <w:rPr>
          <w:rFonts w:ascii="Calibri" w:hAnsi="Calibri"/>
          <w:b/>
          <w:i/>
          <w:color w:val="FF0000"/>
          <w:sz w:val="18"/>
          <w:szCs w:val="18"/>
        </w:rPr>
        <w:t xml:space="preserve"> připraveny tabulky pro obě alternativy této významné služby, přičemž </w:t>
      </w:r>
      <w:r w:rsidR="008E014B">
        <w:rPr>
          <w:rFonts w:ascii="Calibri" w:hAnsi="Calibri"/>
          <w:b/>
          <w:i/>
          <w:color w:val="FF0000"/>
          <w:sz w:val="18"/>
          <w:szCs w:val="18"/>
        </w:rPr>
        <w:t>účastník</w:t>
      </w:r>
      <w:r w:rsidR="002F56D0">
        <w:rPr>
          <w:rFonts w:ascii="Calibri" w:hAnsi="Calibri"/>
          <w:b/>
          <w:i/>
          <w:color w:val="FF0000"/>
          <w:sz w:val="18"/>
          <w:szCs w:val="18"/>
        </w:rPr>
        <w:t xml:space="preserve"> použije takovou tabulku dle alternativy této významné služby, kterou </w:t>
      </w:r>
      <w:r w:rsidR="008E014B">
        <w:rPr>
          <w:rFonts w:ascii="Calibri" w:hAnsi="Calibri"/>
          <w:b/>
          <w:i/>
          <w:color w:val="FF0000"/>
          <w:sz w:val="18"/>
          <w:szCs w:val="18"/>
        </w:rPr>
        <w:t>účastník</w:t>
      </w:r>
      <w:r w:rsidR="002F56D0">
        <w:rPr>
          <w:rFonts w:ascii="Calibri" w:hAnsi="Calibri"/>
          <w:b/>
          <w:i/>
          <w:color w:val="FF0000"/>
          <w:sz w:val="18"/>
          <w:szCs w:val="18"/>
        </w:rPr>
        <w:t xml:space="preserve"> uvádí, přičemž </w:t>
      </w:r>
      <w:r w:rsidR="008E014B">
        <w:rPr>
          <w:rFonts w:ascii="Calibri" w:hAnsi="Calibri"/>
          <w:b/>
          <w:i/>
          <w:color w:val="FF0000"/>
          <w:sz w:val="18"/>
          <w:szCs w:val="18"/>
        </w:rPr>
        <w:t>tabulku pro neuváděnou alternativu této významné služby účastník odstraní.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878974849">
    <w:abstractNumId w:val="30"/>
  </w:num>
  <w:num w:numId="2" w16cid:durableId="1614164260">
    <w:abstractNumId w:val="9"/>
  </w:num>
  <w:num w:numId="3" w16cid:durableId="295721262">
    <w:abstractNumId w:val="26"/>
  </w:num>
  <w:num w:numId="4" w16cid:durableId="1631276224">
    <w:abstractNumId w:val="6"/>
  </w:num>
  <w:num w:numId="5" w16cid:durableId="541866578">
    <w:abstractNumId w:val="8"/>
  </w:num>
  <w:num w:numId="6" w16cid:durableId="22827890">
    <w:abstractNumId w:val="3"/>
  </w:num>
  <w:num w:numId="7" w16cid:durableId="549153884">
    <w:abstractNumId w:val="34"/>
  </w:num>
  <w:num w:numId="8" w16cid:durableId="965430970">
    <w:abstractNumId w:val="12"/>
  </w:num>
  <w:num w:numId="9" w16cid:durableId="1669096113">
    <w:abstractNumId w:val="14"/>
  </w:num>
  <w:num w:numId="10" w16cid:durableId="578179811">
    <w:abstractNumId w:val="32"/>
  </w:num>
  <w:num w:numId="11" w16cid:durableId="701786869">
    <w:abstractNumId w:val="10"/>
  </w:num>
  <w:num w:numId="12" w16cid:durableId="1466778562">
    <w:abstractNumId w:val="21"/>
  </w:num>
  <w:num w:numId="13" w16cid:durableId="1747916420">
    <w:abstractNumId w:val="27"/>
  </w:num>
  <w:num w:numId="14" w16cid:durableId="210465386">
    <w:abstractNumId w:val="31"/>
  </w:num>
  <w:num w:numId="15" w16cid:durableId="311639718">
    <w:abstractNumId w:val="4"/>
  </w:num>
  <w:num w:numId="16" w16cid:durableId="410540486">
    <w:abstractNumId w:val="7"/>
  </w:num>
  <w:num w:numId="17" w16cid:durableId="1092699227">
    <w:abstractNumId w:val="25"/>
  </w:num>
  <w:num w:numId="18" w16cid:durableId="241723025">
    <w:abstractNumId w:val="16"/>
  </w:num>
  <w:num w:numId="19" w16cid:durableId="377433973">
    <w:abstractNumId w:val="20"/>
  </w:num>
  <w:num w:numId="20" w16cid:durableId="1528983011">
    <w:abstractNumId w:val="33"/>
  </w:num>
  <w:num w:numId="21" w16cid:durableId="1546721845">
    <w:abstractNumId w:val="28"/>
  </w:num>
  <w:num w:numId="22" w16cid:durableId="718553359">
    <w:abstractNumId w:val="24"/>
  </w:num>
  <w:num w:numId="23" w16cid:durableId="1410498183">
    <w:abstractNumId w:val="29"/>
  </w:num>
  <w:num w:numId="24" w16cid:durableId="588270689">
    <w:abstractNumId w:val="15"/>
  </w:num>
  <w:num w:numId="25" w16cid:durableId="635643152">
    <w:abstractNumId w:val="17"/>
  </w:num>
  <w:num w:numId="26" w16cid:durableId="1685933213">
    <w:abstractNumId w:val="11"/>
  </w:num>
  <w:num w:numId="27" w16cid:durableId="202401011">
    <w:abstractNumId w:val="0"/>
  </w:num>
  <w:num w:numId="28" w16cid:durableId="573127846">
    <w:abstractNumId w:val="13"/>
  </w:num>
  <w:num w:numId="29" w16cid:durableId="1912039030">
    <w:abstractNumId w:val="23"/>
  </w:num>
  <w:num w:numId="30" w16cid:durableId="908461760">
    <w:abstractNumId w:val="22"/>
  </w:num>
  <w:num w:numId="31" w16cid:durableId="1358118032">
    <w:abstractNumId w:val="5"/>
  </w:num>
  <w:num w:numId="32" w16cid:durableId="1452163053">
    <w:abstractNumId w:val="19"/>
  </w:num>
  <w:num w:numId="33" w16cid:durableId="598370664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removeDateAndTim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78E6"/>
    <w:rsid w:val="00001471"/>
    <w:rsid w:val="00003ED3"/>
    <w:rsid w:val="00006B84"/>
    <w:rsid w:val="00011A24"/>
    <w:rsid w:val="00013B94"/>
    <w:rsid w:val="00021DA5"/>
    <w:rsid w:val="000249BC"/>
    <w:rsid w:val="0002535F"/>
    <w:rsid w:val="00025EEC"/>
    <w:rsid w:val="000303A7"/>
    <w:rsid w:val="0003795D"/>
    <w:rsid w:val="00044C2E"/>
    <w:rsid w:val="00047592"/>
    <w:rsid w:val="000545C3"/>
    <w:rsid w:val="00057899"/>
    <w:rsid w:val="000578D7"/>
    <w:rsid w:val="000578E6"/>
    <w:rsid w:val="00060840"/>
    <w:rsid w:val="00065490"/>
    <w:rsid w:val="00066F79"/>
    <w:rsid w:val="00067F9F"/>
    <w:rsid w:val="0007138F"/>
    <w:rsid w:val="000770EF"/>
    <w:rsid w:val="00077691"/>
    <w:rsid w:val="000826CB"/>
    <w:rsid w:val="00083060"/>
    <w:rsid w:val="00083D81"/>
    <w:rsid w:val="00090396"/>
    <w:rsid w:val="0009398D"/>
    <w:rsid w:val="00094B5B"/>
    <w:rsid w:val="00094CE5"/>
    <w:rsid w:val="000A1B5C"/>
    <w:rsid w:val="000A1EBD"/>
    <w:rsid w:val="000A25DF"/>
    <w:rsid w:val="000A2C94"/>
    <w:rsid w:val="000A453D"/>
    <w:rsid w:val="000B35CF"/>
    <w:rsid w:val="000C2E3C"/>
    <w:rsid w:val="000C31B2"/>
    <w:rsid w:val="000C7231"/>
    <w:rsid w:val="000D0808"/>
    <w:rsid w:val="000D191D"/>
    <w:rsid w:val="000D1E94"/>
    <w:rsid w:val="000D433C"/>
    <w:rsid w:val="000D4F5F"/>
    <w:rsid w:val="000D52FC"/>
    <w:rsid w:val="000D564C"/>
    <w:rsid w:val="000D6F65"/>
    <w:rsid w:val="000E00E3"/>
    <w:rsid w:val="000E1C3D"/>
    <w:rsid w:val="000E2794"/>
    <w:rsid w:val="000E40BD"/>
    <w:rsid w:val="000E5EB5"/>
    <w:rsid w:val="000E7815"/>
    <w:rsid w:val="000F2803"/>
    <w:rsid w:val="000F4007"/>
    <w:rsid w:val="000F4CD1"/>
    <w:rsid w:val="000F60B5"/>
    <w:rsid w:val="000F6ACF"/>
    <w:rsid w:val="000F7048"/>
    <w:rsid w:val="0010123B"/>
    <w:rsid w:val="00101C6B"/>
    <w:rsid w:val="00103249"/>
    <w:rsid w:val="001066C0"/>
    <w:rsid w:val="00106916"/>
    <w:rsid w:val="00112C87"/>
    <w:rsid w:val="0011557C"/>
    <w:rsid w:val="001164C7"/>
    <w:rsid w:val="001206F5"/>
    <w:rsid w:val="00124E08"/>
    <w:rsid w:val="00125320"/>
    <w:rsid w:val="00126A60"/>
    <w:rsid w:val="00131D41"/>
    <w:rsid w:val="00141DA6"/>
    <w:rsid w:val="0014345A"/>
    <w:rsid w:val="0014668F"/>
    <w:rsid w:val="00156D67"/>
    <w:rsid w:val="00157A46"/>
    <w:rsid w:val="00162B7C"/>
    <w:rsid w:val="001650F7"/>
    <w:rsid w:val="00165995"/>
    <w:rsid w:val="00166A37"/>
    <w:rsid w:val="00167843"/>
    <w:rsid w:val="00170561"/>
    <w:rsid w:val="00172190"/>
    <w:rsid w:val="00175B55"/>
    <w:rsid w:val="00177EA5"/>
    <w:rsid w:val="001805FB"/>
    <w:rsid w:val="00184264"/>
    <w:rsid w:val="0018611A"/>
    <w:rsid w:val="00186147"/>
    <w:rsid w:val="001864FB"/>
    <w:rsid w:val="00190CEB"/>
    <w:rsid w:val="001910F5"/>
    <w:rsid w:val="001A15B5"/>
    <w:rsid w:val="001A2B63"/>
    <w:rsid w:val="001A5050"/>
    <w:rsid w:val="001A62B7"/>
    <w:rsid w:val="001B17CA"/>
    <w:rsid w:val="001B59E2"/>
    <w:rsid w:val="001C5E3F"/>
    <w:rsid w:val="001C61E6"/>
    <w:rsid w:val="001D3AE4"/>
    <w:rsid w:val="001E215F"/>
    <w:rsid w:val="001E4217"/>
    <w:rsid w:val="001E4FBB"/>
    <w:rsid w:val="001E6CA9"/>
    <w:rsid w:val="001F057E"/>
    <w:rsid w:val="001F12E7"/>
    <w:rsid w:val="001F2390"/>
    <w:rsid w:val="001F26EC"/>
    <w:rsid w:val="001F30B5"/>
    <w:rsid w:val="001F5527"/>
    <w:rsid w:val="001F760D"/>
    <w:rsid w:val="00207250"/>
    <w:rsid w:val="00211134"/>
    <w:rsid w:val="00211840"/>
    <w:rsid w:val="002121F8"/>
    <w:rsid w:val="00215995"/>
    <w:rsid w:val="00224AD0"/>
    <w:rsid w:val="00231C08"/>
    <w:rsid w:val="002324CD"/>
    <w:rsid w:val="002337CA"/>
    <w:rsid w:val="002408F9"/>
    <w:rsid w:val="00244058"/>
    <w:rsid w:val="00245933"/>
    <w:rsid w:val="00245B2E"/>
    <w:rsid w:val="00247474"/>
    <w:rsid w:val="00250D7D"/>
    <w:rsid w:val="002525DA"/>
    <w:rsid w:val="00254312"/>
    <w:rsid w:val="00257E6E"/>
    <w:rsid w:val="00265F1E"/>
    <w:rsid w:val="002672D9"/>
    <w:rsid w:val="00270AA3"/>
    <w:rsid w:val="00275046"/>
    <w:rsid w:val="002752B8"/>
    <w:rsid w:val="0027785B"/>
    <w:rsid w:val="002804A1"/>
    <w:rsid w:val="00281FA1"/>
    <w:rsid w:val="00285339"/>
    <w:rsid w:val="00286565"/>
    <w:rsid w:val="002904FE"/>
    <w:rsid w:val="00291024"/>
    <w:rsid w:val="002913B0"/>
    <w:rsid w:val="00291D95"/>
    <w:rsid w:val="00291EDD"/>
    <w:rsid w:val="00293AE8"/>
    <w:rsid w:val="00295FC2"/>
    <w:rsid w:val="00296E39"/>
    <w:rsid w:val="00297129"/>
    <w:rsid w:val="002A7B03"/>
    <w:rsid w:val="002B1F3D"/>
    <w:rsid w:val="002B2093"/>
    <w:rsid w:val="002B7C1E"/>
    <w:rsid w:val="002C30BB"/>
    <w:rsid w:val="002C5CF8"/>
    <w:rsid w:val="002C7860"/>
    <w:rsid w:val="002D2C4D"/>
    <w:rsid w:val="002E1190"/>
    <w:rsid w:val="002E28C3"/>
    <w:rsid w:val="002E3631"/>
    <w:rsid w:val="002E42FC"/>
    <w:rsid w:val="002E661F"/>
    <w:rsid w:val="002F16B9"/>
    <w:rsid w:val="002F4567"/>
    <w:rsid w:val="002F4927"/>
    <w:rsid w:val="002F56D0"/>
    <w:rsid w:val="00302C62"/>
    <w:rsid w:val="003054FD"/>
    <w:rsid w:val="00305857"/>
    <w:rsid w:val="003105CC"/>
    <w:rsid w:val="00315378"/>
    <w:rsid w:val="00315429"/>
    <w:rsid w:val="00320E24"/>
    <w:rsid w:val="0032269B"/>
    <w:rsid w:val="00322D8F"/>
    <w:rsid w:val="003262BC"/>
    <w:rsid w:val="00330917"/>
    <w:rsid w:val="00333213"/>
    <w:rsid w:val="00333EC1"/>
    <w:rsid w:val="00337505"/>
    <w:rsid w:val="00344AC7"/>
    <w:rsid w:val="00344B12"/>
    <w:rsid w:val="003477EC"/>
    <w:rsid w:val="00350ABC"/>
    <w:rsid w:val="003536FD"/>
    <w:rsid w:val="003567C7"/>
    <w:rsid w:val="003608F0"/>
    <w:rsid w:val="00360EC8"/>
    <w:rsid w:val="00363C6C"/>
    <w:rsid w:val="003662E3"/>
    <w:rsid w:val="003726C2"/>
    <w:rsid w:val="003802F8"/>
    <w:rsid w:val="00381B8E"/>
    <w:rsid w:val="003843BC"/>
    <w:rsid w:val="003924C0"/>
    <w:rsid w:val="0039571C"/>
    <w:rsid w:val="0039573F"/>
    <w:rsid w:val="003A2766"/>
    <w:rsid w:val="003A56D9"/>
    <w:rsid w:val="003B0299"/>
    <w:rsid w:val="003B1317"/>
    <w:rsid w:val="003B2579"/>
    <w:rsid w:val="003B3E44"/>
    <w:rsid w:val="003B4AD2"/>
    <w:rsid w:val="003B5A3F"/>
    <w:rsid w:val="003B60C6"/>
    <w:rsid w:val="003C27DA"/>
    <w:rsid w:val="003C3344"/>
    <w:rsid w:val="003C619A"/>
    <w:rsid w:val="003C6316"/>
    <w:rsid w:val="003D2165"/>
    <w:rsid w:val="003D22B9"/>
    <w:rsid w:val="003D2387"/>
    <w:rsid w:val="003D2BB4"/>
    <w:rsid w:val="003D5901"/>
    <w:rsid w:val="003D7240"/>
    <w:rsid w:val="003D7B0B"/>
    <w:rsid w:val="003E21F7"/>
    <w:rsid w:val="003E400A"/>
    <w:rsid w:val="003E5D7A"/>
    <w:rsid w:val="003F0098"/>
    <w:rsid w:val="003F489C"/>
    <w:rsid w:val="003F6138"/>
    <w:rsid w:val="004048A1"/>
    <w:rsid w:val="00404F78"/>
    <w:rsid w:val="00411D85"/>
    <w:rsid w:val="00414DF3"/>
    <w:rsid w:val="0041521A"/>
    <w:rsid w:val="00417D2E"/>
    <w:rsid w:val="0042208F"/>
    <w:rsid w:val="00433BB4"/>
    <w:rsid w:val="00433D91"/>
    <w:rsid w:val="00435A62"/>
    <w:rsid w:val="00437981"/>
    <w:rsid w:val="0044248B"/>
    <w:rsid w:val="00443306"/>
    <w:rsid w:val="00443E18"/>
    <w:rsid w:val="004466FC"/>
    <w:rsid w:val="00450F3A"/>
    <w:rsid w:val="00452BC5"/>
    <w:rsid w:val="00453AF6"/>
    <w:rsid w:val="00453B89"/>
    <w:rsid w:val="00455B50"/>
    <w:rsid w:val="00455C02"/>
    <w:rsid w:val="0045684A"/>
    <w:rsid w:val="00462918"/>
    <w:rsid w:val="004645AE"/>
    <w:rsid w:val="004675F2"/>
    <w:rsid w:val="00470299"/>
    <w:rsid w:val="004736E8"/>
    <w:rsid w:val="0048329A"/>
    <w:rsid w:val="00483F7D"/>
    <w:rsid w:val="00487ACF"/>
    <w:rsid w:val="00493201"/>
    <w:rsid w:val="00493961"/>
    <w:rsid w:val="004962C4"/>
    <w:rsid w:val="004A017D"/>
    <w:rsid w:val="004A349F"/>
    <w:rsid w:val="004A5DD1"/>
    <w:rsid w:val="004A5F23"/>
    <w:rsid w:val="004A6131"/>
    <w:rsid w:val="004B0A83"/>
    <w:rsid w:val="004B0DA5"/>
    <w:rsid w:val="004B0F61"/>
    <w:rsid w:val="004B68E4"/>
    <w:rsid w:val="004B7CF8"/>
    <w:rsid w:val="004C3AFE"/>
    <w:rsid w:val="004C49FA"/>
    <w:rsid w:val="004C6D14"/>
    <w:rsid w:val="004D3999"/>
    <w:rsid w:val="004D4BA7"/>
    <w:rsid w:val="004D5332"/>
    <w:rsid w:val="004E07BC"/>
    <w:rsid w:val="004E2919"/>
    <w:rsid w:val="004E3E9C"/>
    <w:rsid w:val="004F090F"/>
    <w:rsid w:val="004F2158"/>
    <w:rsid w:val="004F2255"/>
    <w:rsid w:val="004F3FEB"/>
    <w:rsid w:val="004F6665"/>
    <w:rsid w:val="00506F9B"/>
    <w:rsid w:val="00512898"/>
    <w:rsid w:val="00514B69"/>
    <w:rsid w:val="00523857"/>
    <w:rsid w:val="0052479A"/>
    <w:rsid w:val="00527C8F"/>
    <w:rsid w:val="0053498E"/>
    <w:rsid w:val="00535965"/>
    <w:rsid w:val="00535F8A"/>
    <w:rsid w:val="00537147"/>
    <w:rsid w:val="0054012A"/>
    <w:rsid w:val="00543083"/>
    <w:rsid w:val="005438C1"/>
    <w:rsid w:val="0054591E"/>
    <w:rsid w:val="0055102A"/>
    <w:rsid w:val="0055278A"/>
    <w:rsid w:val="005546F6"/>
    <w:rsid w:val="00555054"/>
    <w:rsid w:val="00555547"/>
    <w:rsid w:val="00556672"/>
    <w:rsid w:val="00560022"/>
    <w:rsid w:val="00561637"/>
    <w:rsid w:val="00573D24"/>
    <w:rsid w:val="005770CB"/>
    <w:rsid w:val="00577F61"/>
    <w:rsid w:val="00582004"/>
    <w:rsid w:val="00582BB4"/>
    <w:rsid w:val="00584B7C"/>
    <w:rsid w:val="0059457B"/>
    <w:rsid w:val="005963DA"/>
    <w:rsid w:val="00596ACB"/>
    <w:rsid w:val="00596C31"/>
    <w:rsid w:val="005A1A7D"/>
    <w:rsid w:val="005A3E6F"/>
    <w:rsid w:val="005B61DF"/>
    <w:rsid w:val="005B7FB1"/>
    <w:rsid w:val="005C0317"/>
    <w:rsid w:val="005C4423"/>
    <w:rsid w:val="005C7B38"/>
    <w:rsid w:val="005D246D"/>
    <w:rsid w:val="005D34A9"/>
    <w:rsid w:val="005D70DF"/>
    <w:rsid w:val="005E009C"/>
    <w:rsid w:val="005E19BB"/>
    <w:rsid w:val="005E227F"/>
    <w:rsid w:val="005E3594"/>
    <w:rsid w:val="005F2BB0"/>
    <w:rsid w:val="005F624F"/>
    <w:rsid w:val="005F7BE1"/>
    <w:rsid w:val="006003A7"/>
    <w:rsid w:val="00601CC5"/>
    <w:rsid w:val="006020CA"/>
    <w:rsid w:val="0060342A"/>
    <w:rsid w:val="00606B17"/>
    <w:rsid w:val="00610FB4"/>
    <w:rsid w:val="0061720D"/>
    <w:rsid w:val="00617BCF"/>
    <w:rsid w:val="00622DF3"/>
    <w:rsid w:val="0062590F"/>
    <w:rsid w:val="0063187E"/>
    <w:rsid w:val="00642816"/>
    <w:rsid w:val="00643EC9"/>
    <w:rsid w:val="00644A59"/>
    <w:rsid w:val="00646424"/>
    <w:rsid w:val="00646616"/>
    <w:rsid w:val="006508CF"/>
    <w:rsid w:val="006524C4"/>
    <w:rsid w:val="00652803"/>
    <w:rsid w:val="006539A6"/>
    <w:rsid w:val="006540EA"/>
    <w:rsid w:val="006550E3"/>
    <w:rsid w:val="006552CC"/>
    <w:rsid w:val="006555CC"/>
    <w:rsid w:val="00661C53"/>
    <w:rsid w:val="006633B3"/>
    <w:rsid w:val="006651FC"/>
    <w:rsid w:val="00667B88"/>
    <w:rsid w:val="0067131E"/>
    <w:rsid w:val="006714DB"/>
    <w:rsid w:val="00673F77"/>
    <w:rsid w:val="006745D7"/>
    <w:rsid w:val="006829E3"/>
    <w:rsid w:val="00684349"/>
    <w:rsid w:val="00685126"/>
    <w:rsid w:val="006869AD"/>
    <w:rsid w:val="006A022D"/>
    <w:rsid w:val="006A06C1"/>
    <w:rsid w:val="006A0AA9"/>
    <w:rsid w:val="006A0E13"/>
    <w:rsid w:val="006A2D11"/>
    <w:rsid w:val="006A3D96"/>
    <w:rsid w:val="006B0C21"/>
    <w:rsid w:val="006B27E9"/>
    <w:rsid w:val="006B41FF"/>
    <w:rsid w:val="006B5D29"/>
    <w:rsid w:val="006B768D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140"/>
    <w:rsid w:val="006D653E"/>
    <w:rsid w:val="006D69A8"/>
    <w:rsid w:val="006D7C53"/>
    <w:rsid w:val="006E2B98"/>
    <w:rsid w:val="006E7AFA"/>
    <w:rsid w:val="006E7BE9"/>
    <w:rsid w:val="006F179D"/>
    <w:rsid w:val="006F47F8"/>
    <w:rsid w:val="006F5396"/>
    <w:rsid w:val="006F6E6A"/>
    <w:rsid w:val="006F7E9F"/>
    <w:rsid w:val="007010E6"/>
    <w:rsid w:val="00702147"/>
    <w:rsid w:val="007041F5"/>
    <w:rsid w:val="00713D4D"/>
    <w:rsid w:val="00713F18"/>
    <w:rsid w:val="007247F6"/>
    <w:rsid w:val="00725D0C"/>
    <w:rsid w:val="00725EE6"/>
    <w:rsid w:val="007267DA"/>
    <w:rsid w:val="007375CE"/>
    <w:rsid w:val="007405D8"/>
    <w:rsid w:val="00740CC9"/>
    <w:rsid w:val="00740F60"/>
    <w:rsid w:val="00741408"/>
    <w:rsid w:val="00744B64"/>
    <w:rsid w:val="007450CE"/>
    <w:rsid w:val="007458A7"/>
    <w:rsid w:val="007462BD"/>
    <w:rsid w:val="007545E9"/>
    <w:rsid w:val="007547E9"/>
    <w:rsid w:val="00754BCB"/>
    <w:rsid w:val="0075675B"/>
    <w:rsid w:val="00756D64"/>
    <w:rsid w:val="00772A56"/>
    <w:rsid w:val="00780EF0"/>
    <w:rsid w:val="007866A1"/>
    <w:rsid w:val="00794831"/>
    <w:rsid w:val="007A2F2F"/>
    <w:rsid w:val="007A3BD5"/>
    <w:rsid w:val="007A4E43"/>
    <w:rsid w:val="007A514D"/>
    <w:rsid w:val="007B05C5"/>
    <w:rsid w:val="007B322F"/>
    <w:rsid w:val="007B3984"/>
    <w:rsid w:val="007B5BAE"/>
    <w:rsid w:val="007C05E3"/>
    <w:rsid w:val="007C0D65"/>
    <w:rsid w:val="007C13C3"/>
    <w:rsid w:val="007C2BE2"/>
    <w:rsid w:val="007C2E49"/>
    <w:rsid w:val="007C43A8"/>
    <w:rsid w:val="007C719C"/>
    <w:rsid w:val="007D1115"/>
    <w:rsid w:val="007D2576"/>
    <w:rsid w:val="007D4F62"/>
    <w:rsid w:val="007E3F16"/>
    <w:rsid w:val="007E49BB"/>
    <w:rsid w:val="007F65D0"/>
    <w:rsid w:val="008015E3"/>
    <w:rsid w:val="00803DAF"/>
    <w:rsid w:val="00804003"/>
    <w:rsid w:val="0080508D"/>
    <w:rsid w:val="00815493"/>
    <w:rsid w:val="00815B6F"/>
    <w:rsid w:val="00817415"/>
    <w:rsid w:val="008231C8"/>
    <w:rsid w:val="008233E1"/>
    <w:rsid w:val="008260B1"/>
    <w:rsid w:val="00827252"/>
    <w:rsid w:val="00830E14"/>
    <w:rsid w:val="0083312C"/>
    <w:rsid w:val="00833AEC"/>
    <w:rsid w:val="00833E2F"/>
    <w:rsid w:val="00836778"/>
    <w:rsid w:val="008371EA"/>
    <w:rsid w:val="0084046E"/>
    <w:rsid w:val="00840B6B"/>
    <w:rsid w:val="00840EC7"/>
    <w:rsid w:val="00842475"/>
    <w:rsid w:val="0085065F"/>
    <w:rsid w:val="00850B9B"/>
    <w:rsid w:val="0085336C"/>
    <w:rsid w:val="00853A1B"/>
    <w:rsid w:val="00853DDB"/>
    <w:rsid w:val="00855BE4"/>
    <w:rsid w:val="0086000F"/>
    <w:rsid w:val="0086131A"/>
    <w:rsid w:val="00862096"/>
    <w:rsid w:val="00863CDF"/>
    <w:rsid w:val="00865D5F"/>
    <w:rsid w:val="00867AC3"/>
    <w:rsid w:val="008701C0"/>
    <w:rsid w:val="00876182"/>
    <w:rsid w:val="008761C8"/>
    <w:rsid w:val="0087705C"/>
    <w:rsid w:val="008803E6"/>
    <w:rsid w:val="00880CBE"/>
    <w:rsid w:val="00882895"/>
    <w:rsid w:val="0088517F"/>
    <w:rsid w:val="0089103D"/>
    <w:rsid w:val="008917AC"/>
    <w:rsid w:val="00892CF1"/>
    <w:rsid w:val="008960FA"/>
    <w:rsid w:val="00897F03"/>
    <w:rsid w:val="008A1831"/>
    <w:rsid w:val="008A244F"/>
    <w:rsid w:val="008A28C0"/>
    <w:rsid w:val="008A59A4"/>
    <w:rsid w:val="008A5E2D"/>
    <w:rsid w:val="008B3171"/>
    <w:rsid w:val="008B66BF"/>
    <w:rsid w:val="008C1861"/>
    <w:rsid w:val="008C4DE5"/>
    <w:rsid w:val="008C51AC"/>
    <w:rsid w:val="008C7F78"/>
    <w:rsid w:val="008D2293"/>
    <w:rsid w:val="008D2E1A"/>
    <w:rsid w:val="008D314A"/>
    <w:rsid w:val="008D618D"/>
    <w:rsid w:val="008D7701"/>
    <w:rsid w:val="008E014B"/>
    <w:rsid w:val="008E514F"/>
    <w:rsid w:val="008E5C90"/>
    <w:rsid w:val="008F25D9"/>
    <w:rsid w:val="0090229E"/>
    <w:rsid w:val="00904F49"/>
    <w:rsid w:val="009076C4"/>
    <w:rsid w:val="009125B8"/>
    <w:rsid w:val="00915E2F"/>
    <w:rsid w:val="009172F8"/>
    <w:rsid w:val="00921201"/>
    <w:rsid w:val="0092298C"/>
    <w:rsid w:val="00922CB6"/>
    <w:rsid w:val="00926C6D"/>
    <w:rsid w:val="00927CE7"/>
    <w:rsid w:val="00932966"/>
    <w:rsid w:val="00934BE3"/>
    <w:rsid w:val="00934CCE"/>
    <w:rsid w:val="00935BEB"/>
    <w:rsid w:val="00937647"/>
    <w:rsid w:val="00937E07"/>
    <w:rsid w:val="00942C61"/>
    <w:rsid w:val="00945A9D"/>
    <w:rsid w:val="00950744"/>
    <w:rsid w:val="00951850"/>
    <w:rsid w:val="00954415"/>
    <w:rsid w:val="009550F3"/>
    <w:rsid w:val="00955330"/>
    <w:rsid w:val="00955A5B"/>
    <w:rsid w:val="00971BEE"/>
    <w:rsid w:val="00972F2D"/>
    <w:rsid w:val="009730E6"/>
    <w:rsid w:val="009731A6"/>
    <w:rsid w:val="0097463A"/>
    <w:rsid w:val="00976279"/>
    <w:rsid w:val="009800C8"/>
    <w:rsid w:val="00983306"/>
    <w:rsid w:val="009840C4"/>
    <w:rsid w:val="00984919"/>
    <w:rsid w:val="00993B08"/>
    <w:rsid w:val="00993CB8"/>
    <w:rsid w:val="00995DE0"/>
    <w:rsid w:val="009A0A5C"/>
    <w:rsid w:val="009A5807"/>
    <w:rsid w:val="009A6B96"/>
    <w:rsid w:val="009A7820"/>
    <w:rsid w:val="009B25E5"/>
    <w:rsid w:val="009B31E9"/>
    <w:rsid w:val="009B4F7A"/>
    <w:rsid w:val="009B5F84"/>
    <w:rsid w:val="009C1204"/>
    <w:rsid w:val="009C4D50"/>
    <w:rsid w:val="009C74F6"/>
    <w:rsid w:val="009E35EE"/>
    <w:rsid w:val="009F138B"/>
    <w:rsid w:val="009F6287"/>
    <w:rsid w:val="009F6FB9"/>
    <w:rsid w:val="009F7968"/>
    <w:rsid w:val="00A01409"/>
    <w:rsid w:val="00A020B7"/>
    <w:rsid w:val="00A0358E"/>
    <w:rsid w:val="00A043A0"/>
    <w:rsid w:val="00A04AA1"/>
    <w:rsid w:val="00A054F4"/>
    <w:rsid w:val="00A1176B"/>
    <w:rsid w:val="00A15C53"/>
    <w:rsid w:val="00A2094B"/>
    <w:rsid w:val="00A214BD"/>
    <w:rsid w:val="00A21E84"/>
    <w:rsid w:val="00A2498E"/>
    <w:rsid w:val="00A30063"/>
    <w:rsid w:val="00A33984"/>
    <w:rsid w:val="00A42051"/>
    <w:rsid w:val="00A469C7"/>
    <w:rsid w:val="00A4713D"/>
    <w:rsid w:val="00A474A1"/>
    <w:rsid w:val="00A5352D"/>
    <w:rsid w:val="00A5422C"/>
    <w:rsid w:val="00A601C6"/>
    <w:rsid w:val="00A629C6"/>
    <w:rsid w:val="00A64242"/>
    <w:rsid w:val="00A678FC"/>
    <w:rsid w:val="00A67A32"/>
    <w:rsid w:val="00A72198"/>
    <w:rsid w:val="00A75AE5"/>
    <w:rsid w:val="00A81C02"/>
    <w:rsid w:val="00A82FBE"/>
    <w:rsid w:val="00A873EB"/>
    <w:rsid w:val="00A90212"/>
    <w:rsid w:val="00A94558"/>
    <w:rsid w:val="00A961C3"/>
    <w:rsid w:val="00A97BD4"/>
    <w:rsid w:val="00A97E89"/>
    <w:rsid w:val="00AA1B99"/>
    <w:rsid w:val="00AA2D39"/>
    <w:rsid w:val="00AA3C78"/>
    <w:rsid w:val="00AA7251"/>
    <w:rsid w:val="00AA7D62"/>
    <w:rsid w:val="00AB0A47"/>
    <w:rsid w:val="00AB2306"/>
    <w:rsid w:val="00AB2512"/>
    <w:rsid w:val="00AB461B"/>
    <w:rsid w:val="00AB5D96"/>
    <w:rsid w:val="00AC08F7"/>
    <w:rsid w:val="00AC260F"/>
    <w:rsid w:val="00AC4BE1"/>
    <w:rsid w:val="00AC6CEE"/>
    <w:rsid w:val="00AC71A3"/>
    <w:rsid w:val="00AD0468"/>
    <w:rsid w:val="00AD2AC7"/>
    <w:rsid w:val="00AD3275"/>
    <w:rsid w:val="00AD3668"/>
    <w:rsid w:val="00AD6A0B"/>
    <w:rsid w:val="00AE0F73"/>
    <w:rsid w:val="00AE24C2"/>
    <w:rsid w:val="00AE3102"/>
    <w:rsid w:val="00AF12E4"/>
    <w:rsid w:val="00AF14EB"/>
    <w:rsid w:val="00AF4CB2"/>
    <w:rsid w:val="00B01990"/>
    <w:rsid w:val="00B11757"/>
    <w:rsid w:val="00B13E6A"/>
    <w:rsid w:val="00B21FA0"/>
    <w:rsid w:val="00B31176"/>
    <w:rsid w:val="00B32169"/>
    <w:rsid w:val="00B33328"/>
    <w:rsid w:val="00B424E5"/>
    <w:rsid w:val="00B45EB3"/>
    <w:rsid w:val="00B50A80"/>
    <w:rsid w:val="00B50C60"/>
    <w:rsid w:val="00B53137"/>
    <w:rsid w:val="00B533FA"/>
    <w:rsid w:val="00B60227"/>
    <w:rsid w:val="00B70C1A"/>
    <w:rsid w:val="00B714B7"/>
    <w:rsid w:val="00B72DA3"/>
    <w:rsid w:val="00B77697"/>
    <w:rsid w:val="00B832EA"/>
    <w:rsid w:val="00B8444F"/>
    <w:rsid w:val="00B8552A"/>
    <w:rsid w:val="00B85FCD"/>
    <w:rsid w:val="00B94A5D"/>
    <w:rsid w:val="00B9658E"/>
    <w:rsid w:val="00BA47A6"/>
    <w:rsid w:val="00BA5161"/>
    <w:rsid w:val="00BA5C94"/>
    <w:rsid w:val="00BB6697"/>
    <w:rsid w:val="00BB726C"/>
    <w:rsid w:val="00BB7D2D"/>
    <w:rsid w:val="00BC55BA"/>
    <w:rsid w:val="00BC74AA"/>
    <w:rsid w:val="00BC7981"/>
    <w:rsid w:val="00BD52DB"/>
    <w:rsid w:val="00BD5AA1"/>
    <w:rsid w:val="00BE231A"/>
    <w:rsid w:val="00BE4BFF"/>
    <w:rsid w:val="00BE6065"/>
    <w:rsid w:val="00BE6289"/>
    <w:rsid w:val="00BE66C0"/>
    <w:rsid w:val="00BF0345"/>
    <w:rsid w:val="00C00901"/>
    <w:rsid w:val="00C02CDA"/>
    <w:rsid w:val="00C055F7"/>
    <w:rsid w:val="00C06C3F"/>
    <w:rsid w:val="00C072F5"/>
    <w:rsid w:val="00C10FED"/>
    <w:rsid w:val="00C17E97"/>
    <w:rsid w:val="00C336F7"/>
    <w:rsid w:val="00C33C24"/>
    <w:rsid w:val="00C43796"/>
    <w:rsid w:val="00C43A78"/>
    <w:rsid w:val="00C44B12"/>
    <w:rsid w:val="00C555B1"/>
    <w:rsid w:val="00C5691F"/>
    <w:rsid w:val="00C57982"/>
    <w:rsid w:val="00C613C7"/>
    <w:rsid w:val="00C61AC1"/>
    <w:rsid w:val="00C62008"/>
    <w:rsid w:val="00C632A5"/>
    <w:rsid w:val="00C703E7"/>
    <w:rsid w:val="00C7269E"/>
    <w:rsid w:val="00C7351C"/>
    <w:rsid w:val="00C75264"/>
    <w:rsid w:val="00C75676"/>
    <w:rsid w:val="00C76D33"/>
    <w:rsid w:val="00C77E84"/>
    <w:rsid w:val="00C80291"/>
    <w:rsid w:val="00C81434"/>
    <w:rsid w:val="00C91BDA"/>
    <w:rsid w:val="00C928D6"/>
    <w:rsid w:val="00C97B4E"/>
    <w:rsid w:val="00CA460F"/>
    <w:rsid w:val="00CB2858"/>
    <w:rsid w:val="00CB323D"/>
    <w:rsid w:val="00CB38AA"/>
    <w:rsid w:val="00CB3D47"/>
    <w:rsid w:val="00CB4FD8"/>
    <w:rsid w:val="00CB59D7"/>
    <w:rsid w:val="00CB6A55"/>
    <w:rsid w:val="00CB7D3A"/>
    <w:rsid w:val="00CC4586"/>
    <w:rsid w:val="00CC57B2"/>
    <w:rsid w:val="00CC78ED"/>
    <w:rsid w:val="00CD123A"/>
    <w:rsid w:val="00CD3E91"/>
    <w:rsid w:val="00CD5201"/>
    <w:rsid w:val="00CD7F2E"/>
    <w:rsid w:val="00CE0CE1"/>
    <w:rsid w:val="00CE121E"/>
    <w:rsid w:val="00CE4586"/>
    <w:rsid w:val="00CE5946"/>
    <w:rsid w:val="00CE5E01"/>
    <w:rsid w:val="00CE611E"/>
    <w:rsid w:val="00CF1312"/>
    <w:rsid w:val="00CF1693"/>
    <w:rsid w:val="00CF19F5"/>
    <w:rsid w:val="00CF1CD9"/>
    <w:rsid w:val="00CF6837"/>
    <w:rsid w:val="00CF71DD"/>
    <w:rsid w:val="00D05E1B"/>
    <w:rsid w:val="00D07983"/>
    <w:rsid w:val="00D108F7"/>
    <w:rsid w:val="00D1175D"/>
    <w:rsid w:val="00D13AFB"/>
    <w:rsid w:val="00D15880"/>
    <w:rsid w:val="00D17A1B"/>
    <w:rsid w:val="00D21864"/>
    <w:rsid w:val="00D22C72"/>
    <w:rsid w:val="00D232EA"/>
    <w:rsid w:val="00D251CB"/>
    <w:rsid w:val="00D3006C"/>
    <w:rsid w:val="00D33556"/>
    <w:rsid w:val="00D3541A"/>
    <w:rsid w:val="00D4023F"/>
    <w:rsid w:val="00D41FC3"/>
    <w:rsid w:val="00D4278D"/>
    <w:rsid w:val="00D42C7D"/>
    <w:rsid w:val="00D443E2"/>
    <w:rsid w:val="00D45526"/>
    <w:rsid w:val="00D46DDF"/>
    <w:rsid w:val="00D47513"/>
    <w:rsid w:val="00D618AB"/>
    <w:rsid w:val="00D61A9C"/>
    <w:rsid w:val="00D6277F"/>
    <w:rsid w:val="00D6464E"/>
    <w:rsid w:val="00D673F2"/>
    <w:rsid w:val="00D70006"/>
    <w:rsid w:val="00D7109D"/>
    <w:rsid w:val="00D83280"/>
    <w:rsid w:val="00D855A5"/>
    <w:rsid w:val="00D920F6"/>
    <w:rsid w:val="00D9228E"/>
    <w:rsid w:val="00D933D9"/>
    <w:rsid w:val="00D939A1"/>
    <w:rsid w:val="00DA2625"/>
    <w:rsid w:val="00DA3FAE"/>
    <w:rsid w:val="00DA43BF"/>
    <w:rsid w:val="00DA534E"/>
    <w:rsid w:val="00DA7B12"/>
    <w:rsid w:val="00DB207D"/>
    <w:rsid w:val="00DB34D3"/>
    <w:rsid w:val="00DB523C"/>
    <w:rsid w:val="00DB62DD"/>
    <w:rsid w:val="00DB7F68"/>
    <w:rsid w:val="00DC2669"/>
    <w:rsid w:val="00DC47C7"/>
    <w:rsid w:val="00DD091A"/>
    <w:rsid w:val="00DD1436"/>
    <w:rsid w:val="00DD1F38"/>
    <w:rsid w:val="00DD7A3E"/>
    <w:rsid w:val="00DE24A9"/>
    <w:rsid w:val="00DE587C"/>
    <w:rsid w:val="00DF58BC"/>
    <w:rsid w:val="00E00545"/>
    <w:rsid w:val="00E005A7"/>
    <w:rsid w:val="00E01244"/>
    <w:rsid w:val="00E03656"/>
    <w:rsid w:val="00E03FFE"/>
    <w:rsid w:val="00E04212"/>
    <w:rsid w:val="00E0593D"/>
    <w:rsid w:val="00E05F30"/>
    <w:rsid w:val="00E06CDC"/>
    <w:rsid w:val="00E07135"/>
    <w:rsid w:val="00E13EEB"/>
    <w:rsid w:val="00E1580B"/>
    <w:rsid w:val="00E17327"/>
    <w:rsid w:val="00E22D3D"/>
    <w:rsid w:val="00E23053"/>
    <w:rsid w:val="00E24137"/>
    <w:rsid w:val="00E24731"/>
    <w:rsid w:val="00E2763C"/>
    <w:rsid w:val="00E27CD4"/>
    <w:rsid w:val="00E334EF"/>
    <w:rsid w:val="00E35946"/>
    <w:rsid w:val="00E35FAA"/>
    <w:rsid w:val="00E446C0"/>
    <w:rsid w:val="00E4506C"/>
    <w:rsid w:val="00E46059"/>
    <w:rsid w:val="00E50666"/>
    <w:rsid w:val="00E514FD"/>
    <w:rsid w:val="00E536C1"/>
    <w:rsid w:val="00E555F6"/>
    <w:rsid w:val="00E5676C"/>
    <w:rsid w:val="00E57935"/>
    <w:rsid w:val="00E6084A"/>
    <w:rsid w:val="00E60E98"/>
    <w:rsid w:val="00E6207F"/>
    <w:rsid w:val="00E62124"/>
    <w:rsid w:val="00E62313"/>
    <w:rsid w:val="00E6538E"/>
    <w:rsid w:val="00E66021"/>
    <w:rsid w:val="00E7144A"/>
    <w:rsid w:val="00E71CB2"/>
    <w:rsid w:val="00E7458F"/>
    <w:rsid w:val="00E74A1E"/>
    <w:rsid w:val="00E7506A"/>
    <w:rsid w:val="00E770DF"/>
    <w:rsid w:val="00E77969"/>
    <w:rsid w:val="00E85C45"/>
    <w:rsid w:val="00E867D5"/>
    <w:rsid w:val="00E87D70"/>
    <w:rsid w:val="00E914A9"/>
    <w:rsid w:val="00E937D3"/>
    <w:rsid w:val="00EA073D"/>
    <w:rsid w:val="00EA08B1"/>
    <w:rsid w:val="00EA1A99"/>
    <w:rsid w:val="00EB018B"/>
    <w:rsid w:val="00EB1553"/>
    <w:rsid w:val="00EB30D1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E3CFB"/>
    <w:rsid w:val="00EE4441"/>
    <w:rsid w:val="00EE5A53"/>
    <w:rsid w:val="00EE626D"/>
    <w:rsid w:val="00EF0FC2"/>
    <w:rsid w:val="00EF2834"/>
    <w:rsid w:val="00EF749C"/>
    <w:rsid w:val="00F00B06"/>
    <w:rsid w:val="00F1136C"/>
    <w:rsid w:val="00F11AE3"/>
    <w:rsid w:val="00F20CE3"/>
    <w:rsid w:val="00F21280"/>
    <w:rsid w:val="00F2220C"/>
    <w:rsid w:val="00F22672"/>
    <w:rsid w:val="00F25683"/>
    <w:rsid w:val="00F2597C"/>
    <w:rsid w:val="00F25C32"/>
    <w:rsid w:val="00F3140F"/>
    <w:rsid w:val="00F409E8"/>
    <w:rsid w:val="00F41663"/>
    <w:rsid w:val="00F52BD4"/>
    <w:rsid w:val="00F543ED"/>
    <w:rsid w:val="00F5703F"/>
    <w:rsid w:val="00F577E4"/>
    <w:rsid w:val="00F57C65"/>
    <w:rsid w:val="00F60049"/>
    <w:rsid w:val="00F64C4C"/>
    <w:rsid w:val="00F70699"/>
    <w:rsid w:val="00F73F79"/>
    <w:rsid w:val="00F7650A"/>
    <w:rsid w:val="00F80D28"/>
    <w:rsid w:val="00F83113"/>
    <w:rsid w:val="00F91D5F"/>
    <w:rsid w:val="00F93B78"/>
    <w:rsid w:val="00FA1897"/>
    <w:rsid w:val="00FA3667"/>
    <w:rsid w:val="00FA37FA"/>
    <w:rsid w:val="00FA4637"/>
    <w:rsid w:val="00FA4CDA"/>
    <w:rsid w:val="00FA54EB"/>
    <w:rsid w:val="00FA5546"/>
    <w:rsid w:val="00FA6F8F"/>
    <w:rsid w:val="00FA7BEA"/>
    <w:rsid w:val="00FB3161"/>
    <w:rsid w:val="00FB3479"/>
    <w:rsid w:val="00FC0164"/>
    <w:rsid w:val="00FC0850"/>
    <w:rsid w:val="00FC1026"/>
    <w:rsid w:val="00FC1CF8"/>
    <w:rsid w:val="00FC2E23"/>
    <w:rsid w:val="00FC395F"/>
    <w:rsid w:val="00FC57AC"/>
    <w:rsid w:val="00FC5964"/>
    <w:rsid w:val="00FC5FDB"/>
    <w:rsid w:val="00FC7206"/>
    <w:rsid w:val="00FD0AC9"/>
    <w:rsid w:val="00FD1A5E"/>
    <w:rsid w:val="00FD32B7"/>
    <w:rsid w:val="00FD4083"/>
    <w:rsid w:val="00FD53DC"/>
    <w:rsid w:val="00FE0BB2"/>
    <w:rsid w:val="00FE1D75"/>
    <w:rsid w:val="00FE37E8"/>
    <w:rsid w:val="00FE75EA"/>
    <w:rsid w:val="00FE7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61AE5D0"/>
  <w15:docId w15:val="{25D2E638-57B9-4878-AD27-EA62F5E559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uiPriority w:val="99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141DA6"/>
  </w:style>
  <w:style w:type="character" w:styleId="Znakapoznpodarou">
    <w:name w:val="footnote reference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8761C8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D443E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5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974B29B2C6CE408280DD622D24E19C" ma:contentTypeVersion="4" ma:contentTypeDescription="Vytvoří nový dokument" ma:contentTypeScope="" ma:versionID="0bf348e0408299a87806fd7ec2af9076">
  <xsd:schema xmlns:xsd="http://www.w3.org/2001/XMLSchema" xmlns:xs="http://www.w3.org/2001/XMLSchema" xmlns:p="http://schemas.microsoft.com/office/2006/metadata/properties" xmlns:ns2="fdfc94db-4f4d-43db-b435-118245dc163c" targetNamespace="http://schemas.microsoft.com/office/2006/metadata/properties" ma:root="true" ma:fieldsID="e6f114fa37e31086979b558fde8897e1" ns2:_="">
    <xsd:import namespace="fdfc94db-4f4d-43db-b435-118245dc163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fc94db-4f4d-43db-b435-118245dc16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D3E09F9-2C05-40EA-8DC1-75DE1178F3D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A74A0FD-3960-4DDE-83A0-1B6630BC04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dfc94db-4f4d-43db-b435-118245dc163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89C98A3-3390-4281-8ADF-38533849DF7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8DC29AF-E176-4DAF-9CD0-F9FD7613743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</TotalTime>
  <Pages>11</Pages>
  <Words>2582</Words>
  <Characters>15234</Characters>
  <Application>Microsoft Office Word</Application>
  <DocSecurity>0</DocSecurity>
  <Lines>126</Lines>
  <Paragraphs>35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kosecek@akfiala.cz</dc:creator>
  <cp:keywords/>
  <cp:lastModifiedBy>JUDr. Radim Koseček</cp:lastModifiedBy>
  <cp:revision>20</cp:revision>
  <dcterms:created xsi:type="dcterms:W3CDTF">2015-08-20T12:58:00Z</dcterms:created>
  <dcterms:modified xsi:type="dcterms:W3CDTF">2025-07-10T13:11:00Z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0x010100E9974B29B2C6CE408280DD622D24E19C</vt:lpwstr>
  </property>
</Properties>
</file>